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6F33F9">
      <w:pPr>
        <w:pStyle w:val="Titre"/>
        <w:jc w:val="center"/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0B232C" w:rsidRDefault="000B232C" w:rsidP="006F33F9">
      <w:pPr>
        <w:pStyle w:val="Titre"/>
        <w:jc w:val="center"/>
        <w:rPr>
          <w:highlight w:val="white"/>
        </w:rPr>
      </w:pPr>
      <w:r>
        <w:rPr>
          <w:highlight w:val="white"/>
        </w:rPr>
        <w:t>Etude économique Pe</w:t>
      </w:r>
      <w:r w:rsidR="007D6459">
        <w:rPr>
          <w:highlight w:val="white"/>
        </w:rPr>
        <w:t>ch</w:t>
      </w:r>
      <w:r>
        <w:rPr>
          <w:highlight w:val="white"/>
        </w:rPr>
        <w:t>busque</w:t>
      </w:r>
    </w:p>
    <w:p w:rsidR="000B232C" w:rsidRDefault="000B232C" w:rsidP="000B232C">
      <w:pPr>
        <w:jc w:val="center"/>
        <w:rPr>
          <w:highlight w:val="white"/>
        </w:rPr>
      </w:pPr>
    </w:p>
    <w:p w:rsidR="000B232C" w:rsidRDefault="000B232C" w:rsidP="000B232C">
      <w:pPr>
        <w:jc w:val="center"/>
        <w:rPr>
          <w:highlight w:val="white"/>
        </w:rPr>
      </w:pPr>
    </w:p>
    <w:p w:rsidR="000B232C" w:rsidRDefault="000B232C" w:rsidP="009050B2">
      <w:pPr>
        <w:pStyle w:val="Titre1"/>
        <w:numPr>
          <w:ilvl w:val="0"/>
          <w:numId w:val="42"/>
        </w:numPr>
        <w:rPr>
          <w:highlight w:val="white"/>
        </w:rPr>
      </w:pPr>
      <w:r>
        <w:rPr>
          <w:highlight w:val="white"/>
        </w:rPr>
        <w:t>Paramètres pour étude productible</w:t>
      </w:r>
      <w:r w:rsidR="009050B2">
        <w:rPr>
          <w:highlight w:val="white"/>
        </w:rPr>
        <w:t>s</w:t>
      </w:r>
      <w:r>
        <w:rPr>
          <w:highlight w:val="white"/>
        </w:rPr>
        <w:t xml:space="preserve"> :</w:t>
      </w:r>
    </w:p>
    <w:p w:rsidR="000B232C" w:rsidRDefault="000B232C" w:rsidP="000B232C">
      <w:pPr>
        <w:rPr>
          <w:highlight w:val="white"/>
        </w:rPr>
      </w:pPr>
    </w:p>
    <w:p w:rsidR="000B232C" w:rsidRPr="000B232C" w:rsidRDefault="000B232C" w:rsidP="000B232C">
      <w:pPr>
        <w:pStyle w:val="Paragraphedeliste"/>
        <w:numPr>
          <w:ilvl w:val="0"/>
          <w:numId w:val="35"/>
        </w:numPr>
        <w:rPr>
          <w:highlight w:val="white"/>
        </w:rPr>
      </w:pPr>
      <w:r w:rsidRPr="000B232C">
        <w:rPr>
          <w:highlight w:val="white"/>
        </w:rPr>
        <w:t>Toiture 2 Pans 16,7 °</w:t>
      </w:r>
    </w:p>
    <w:p w:rsidR="000B232C" w:rsidRDefault="000B232C" w:rsidP="000B232C">
      <w:pPr>
        <w:pStyle w:val="Paragraphedeliste"/>
        <w:numPr>
          <w:ilvl w:val="0"/>
          <w:numId w:val="35"/>
        </w:numPr>
        <w:rPr>
          <w:highlight w:val="white"/>
        </w:rPr>
      </w:pPr>
      <w:r w:rsidRPr="000B232C">
        <w:rPr>
          <w:highlight w:val="white"/>
        </w:rPr>
        <w:t xml:space="preserve">Orientation : </w:t>
      </w:r>
    </w:p>
    <w:p w:rsidR="000B232C" w:rsidRDefault="000B232C" w:rsidP="000B232C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>Pans Sud-</w:t>
      </w:r>
      <w:proofErr w:type="gramStart"/>
      <w:r>
        <w:rPr>
          <w:highlight w:val="white"/>
        </w:rPr>
        <w:t>Ouest  32</w:t>
      </w:r>
      <w:proofErr w:type="gramEnd"/>
      <w:r>
        <w:rPr>
          <w:highlight w:val="white"/>
        </w:rPr>
        <w:t xml:space="preserve"> °</w:t>
      </w:r>
    </w:p>
    <w:p w:rsidR="000B232C" w:rsidRDefault="000B232C" w:rsidP="000B232C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 xml:space="preserve">Pans Nord-est </w:t>
      </w:r>
      <w:r w:rsidR="00CF2A87">
        <w:rPr>
          <w:highlight w:val="white"/>
        </w:rPr>
        <w:t>-</w:t>
      </w:r>
      <w:r>
        <w:rPr>
          <w:highlight w:val="white"/>
        </w:rPr>
        <w:t>148 °</w:t>
      </w:r>
    </w:p>
    <w:p w:rsidR="000B232C" w:rsidRPr="007D6459" w:rsidRDefault="000B232C" w:rsidP="000B232C">
      <w:pPr>
        <w:pStyle w:val="Paragraphedeliste"/>
        <w:numPr>
          <w:ilvl w:val="0"/>
          <w:numId w:val="35"/>
        </w:numPr>
        <w:rPr>
          <w:highlight w:val="white"/>
        </w:rPr>
      </w:pPr>
      <w:r w:rsidRPr="000B232C">
        <w:rPr>
          <w:highlight w:val="white"/>
        </w:rPr>
        <w:t>Coordonnées</w:t>
      </w:r>
      <w:r w:rsidR="007D6459">
        <w:t xml:space="preserve">    : </w:t>
      </w:r>
      <w:r w:rsidR="007D6459">
        <w:br/>
        <w:t>43.527065,</w:t>
      </w:r>
      <w:r>
        <w:t xml:space="preserve"> 1.459468</w:t>
      </w:r>
    </w:p>
    <w:p w:rsidR="007D6459" w:rsidRDefault="007D6459" w:rsidP="000B232C">
      <w:pPr>
        <w:pStyle w:val="Paragraphedeliste"/>
        <w:numPr>
          <w:ilvl w:val="0"/>
          <w:numId w:val="35"/>
        </w:numPr>
        <w:rPr>
          <w:highlight w:val="white"/>
        </w:rPr>
      </w:pPr>
      <w:r>
        <w:rPr>
          <w:highlight w:val="white"/>
        </w:rPr>
        <w:t>Puissance suivant pré-étude :</w:t>
      </w:r>
    </w:p>
    <w:p w:rsidR="007D6459" w:rsidRDefault="007D6459" w:rsidP="007D6459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 xml:space="preserve">Cas 1 : Toit Sud-Ouest </w:t>
      </w:r>
      <w:r w:rsidRPr="007D6459">
        <w:rPr>
          <w:b/>
          <w:highlight w:val="white"/>
        </w:rPr>
        <w:t>28,9 kWc</w:t>
      </w:r>
      <w:r w:rsidR="00BA068B">
        <w:rPr>
          <w:b/>
          <w:highlight w:val="white"/>
        </w:rPr>
        <w:t xml:space="preserve"> </w:t>
      </w:r>
      <w:r w:rsidR="00BA068B" w:rsidRPr="00BA068B">
        <w:rPr>
          <w:highlight w:val="white"/>
        </w:rPr>
        <w:t>(tarif vente &gt;36 kWc)</w:t>
      </w:r>
    </w:p>
    <w:p w:rsidR="007D6459" w:rsidRDefault="007D6459" w:rsidP="007D6459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 xml:space="preserve">Cas 2 : Toit Sud-Ouest + Nord Est </w:t>
      </w:r>
      <w:r w:rsidRPr="007D6459">
        <w:rPr>
          <w:b/>
          <w:highlight w:val="white"/>
        </w:rPr>
        <w:t>65,867 kWc</w:t>
      </w:r>
      <w:r w:rsidR="00BA068B">
        <w:rPr>
          <w:b/>
          <w:highlight w:val="white"/>
        </w:rPr>
        <w:t xml:space="preserve"> </w:t>
      </w:r>
      <w:r w:rsidR="00BA068B" w:rsidRPr="00BA068B">
        <w:rPr>
          <w:highlight w:val="white"/>
        </w:rPr>
        <w:t>(tarif vente &gt;36 kWc)</w:t>
      </w:r>
    </w:p>
    <w:p w:rsidR="007D6459" w:rsidRPr="009050B2" w:rsidRDefault="007D6459" w:rsidP="007D6459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>Cas 3 : Toit Sud-Ouest limité à 36 kWc – 13,175 (</w:t>
      </w:r>
      <w:proofErr w:type="spellStart"/>
      <w:r>
        <w:rPr>
          <w:highlight w:val="white"/>
        </w:rPr>
        <w:t>autoconso</w:t>
      </w:r>
      <w:proofErr w:type="spellEnd"/>
      <w:r>
        <w:rPr>
          <w:highlight w:val="white"/>
        </w:rPr>
        <w:t xml:space="preserve">) = </w:t>
      </w:r>
      <w:r w:rsidRPr="007D6459">
        <w:rPr>
          <w:b/>
          <w:highlight w:val="white"/>
        </w:rPr>
        <w:t>22,82 kWc</w:t>
      </w:r>
      <w:r w:rsidR="00BA068B">
        <w:rPr>
          <w:b/>
          <w:highlight w:val="white"/>
        </w:rPr>
        <w:t xml:space="preserve"> </w:t>
      </w:r>
      <w:r w:rsidR="00BA068B" w:rsidRPr="00BA068B">
        <w:rPr>
          <w:highlight w:val="white"/>
        </w:rPr>
        <w:t xml:space="preserve">(tarif vente </w:t>
      </w:r>
      <w:r w:rsidR="00BA068B">
        <w:rPr>
          <w:highlight w:val="white"/>
        </w:rPr>
        <w:t xml:space="preserve">&lt; </w:t>
      </w:r>
      <w:r w:rsidR="00BA068B" w:rsidRPr="00BA068B">
        <w:rPr>
          <w:highlight w:val="white"/>
        </w:rPr>
        <w:t>36 kWc)</w:t>
      </w:r>
    </w:p>
    <w:p w:rsidR="009050B2" w:rsidRPr="00CF2A87" w:rsidRDefault="009050B2" w:rsidP="009050B2">
      <w:pPr>
        <w:pStyle w:val="Titre1"/>
        <w:numPr>
          <w:ilvl w:val="0"/>
          <w:numId w:val="42"/>
        </w:numPr>
        <w:rPr>
          <w:highlight w:val="white"/>
        </w:rPr>
      </w:pPr>
      <w:r>
        <w:rPr>
          <w:highlight w:val="white"/>
        </w:rPr>
        <w:t>Productibles</w:t>
      </w:r>
    </w:p>
    <w:p w:rsidR="00CF2A87" w:rsidRPr="00CF2A87" w:rsidRDefault="00CF2A87" w:rsidP="00CF2A87">
      <w:pPr>
        <w:ind w:left="708"/>
        <w:rPr>
          <w:highlight w:val="white"/>
        </w:rPr>
      </w:pPr>
    </w:p>
    <w:p w:rsidR="007D6459" w:rsidRDefault="007D6459" w:rsidP="009050B2">
      <w:pPr>
        <w:pStyle w:val="Titre2"/>
        <w:numPr>
          <w:ilvl w:val="1"/>
          <w:numId w:val="42"/>
        </w:numPr>
        <w:rPr>
          <w:highlight w:val="white"/>
        </w:rPr>
      </w:pPr>
      <w:r>
        <w:t xml:space="preserve"> </w:t>
      </w:r>
      <w:r w:rsidR="00CF2A87" w:rsidRPr="00CF2A87">
        <w:rPr>
          <w:highlight w:val="white"/>
        </w:rPr>
        <w:t>Productible cas 1</w:t>
      </w:r>
      <w:r w:rsidR="009050B2">
        <w:rPr>
          <w:highlight w:val="white"/>
        </w:rPr>
        <w:t>- 28,9 kWc</w:t>
      </w:r>
      <w:r w:rsidR="00BA068B">
        <w:rPr>
          <w:highlight w:val="white"/>
        </w:rPr>
        <w:t> </w:t>
      </w:r>
      <w:proofErr w:type="gramStart"/>
      <w:r w:rsidR="00BA068B">
        <w:rPr>
          <w:highlight w:val="white"/>
        </w:rPr>
        <w:t>=</w:t>
      </w:r>
      <w:r w:rsidR="00CF2A87">
        <w:rPr>
          <w:highlight w:val="white"/>
        </w:rPr>
        <w:t xml:space="preserve">  35</w:t>
      </w:r>
      <w:proofErr w:type="gramEnd"/>
      <w:r w:rsidR="00CF2A87">
        <w:rPr>
          <w:highlight w:val="white"/>
        </w:rPr>
        <w:t> 018 kWh/an</w:t>
      </w:r>
    </w:p>
    <w:p w:rsidR="00CF2A87" w:rsidRDefault="00CF2A87" w:rsidP="00CF2A87">
      <w:pPr>
        <w:rPr>
          <w:highlight w:val="white"/>
        </w:rPr>
      </w:pPr>
      <w:r>
        <w:rPr>
          <w:noProof/>
        </w:rPr>
        <w:drawing>
          <wp:inline distT="0" distB="0" distL="0" distR="0" wp14:anchorId="765E8B4C" wp14:editId="43E0D11F">
            <wp:extent cx="6301105" cy="2900045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40" w:rsidRPr="00CF2A87" w:rsidRDefault="00CC1640" w:rsidP="00CF2A87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CF2A87" w:rsidRDefault="00CF2A87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Default="00CF2A87" w:rsidP="00FE3136">
      <w:pPr>
        <w:pStyle w:val="Titre2"/>
        <w:numPr>
          <w:ilvl w:val="1"/>
          <w:numId w:val="42"/>
        </w:numPr>
        <w:ind w:left="708" w:hanging="708"/>
        <w:rPr>
          <w:highlight w:val="white"/>
        </w:rPr>
      </w:pPr>
      <w:r>
        <w:rPr>
          <w:highlight w:val="white"/>
        </w:rPr>
        <w:lastRenderedPageBreak/>
        <w:t>Productible cas 2 </w:t>
      </w:r>
      <w:r w:rsidR="009050B2">
        <w:rPr>
          <w:highlight w:val="white"/>
        </w:rPr>
        <w:t>– 65,867 kWc :</w:t>
      </w:r>
      <w:r>
        <w:rPr>
          <w:highlight w:val="white"/>
        </w:rPr>
        <w:t xml:space="preserve">  35</w:t>
      </w:r>
      <w:r w:rsidR="00FE3136">
        <w:rPr>
          <w:highlight w:val="white"/>
        </w:rPr>
        <w:t> </w:t>
      </w:r>
      <w:r>
        <w:rPr>
          <w:highlight w:val="white"/>
        </w:rPr>
        <w:t>018</w:t>
      </w:r>
      <w:r w:rsidR="00FE3136">
        <w:rPr>
          <w:highlight w:val="white"/>
        </w:rPr>
        <w:t>(toit sud-ouest)</w:t>
      </w:r>
      <w:r>
        <w:rPr>
          <w:highlight w:val="white"/>
        </w:rPr>
        <w:t xml:space="preserve"> + 33750</w:t>
      </w:r>
      <w:r w:rsidR="009050B2">
        <w:rPr>
          <w:highlight w:val="white"/>
        </w:rPr>
        <w:t xml:space="preserve"> </w:t>
      </w:r>
      <w:r w:rsidR="00FE3136">
        <w:rPr>
          <w:highlight w:val="white"/>
        </w:rPr>
        <w:t xml:space="preserve">(toit nord-est) </w:t>
      </w:r>
      <w:r w:rsidR="009050B2">
        <w:rPr>
          <w:highlight w:val="white"/>
        </w:rPr>
        <w:t>= 68 768 k</w:t>
      </w:r>
      <w:r w:rsidR="00CC1640">
        <w:rPr>
          <w:highlight w:val="white"/>
        </w:rPr>
        <w:t>Wh</w:t>
      </w:r>
    </w:p>
    <w:p w:rsidR="007A32AE" w:rsidRDefault="007A32AE" w:rsidP="007A32AE">
      <w:pPr>
        <w:rPr>
          <w:highlight w:val="white"/>
        </w:rPr>
      </w:pPr>
    </w:p>
    <w:p w:rsidR="007A32AE" w:rsidRDefault="00CF2A87" w:rsidP="007A32AE">
      <w:pPr>
        <w:rPr>
          <w:highlight w:val="white"/>
        </w:rPr>
      </w:pPr>
      <w:r>
        <w:rPr>
          <w:noProof/>
        </w:rPr>
        <w:drawing>
          <wp:inline distT="0" distB="0" distL="0" distR="0" wp14:anchorId="51D39D8B" wp14:editId="504E949D">
            <wp:extent cx="6301105" cy="2883535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2AE" w:rsidRDefault="007A32AE" w:rsidP="007A32A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Default="009050B2" w:rsidP="009050B2">
      <w:pPr>
        <w:pStyle w:val="Titre2"/>
        <w:numPr>
          <w:ilvl w:val="1"/>
          <w:numId w:val="42"/>
        </w:numPr>
      </w:pPr>
      <w:r>
        <w:t>Productible cas 3 - 22,82 kWc : 22 651 kWc</w:t>
      </w:r>
    </w:p>
    <w:p w:rsidR="009050B2" w:rsidRDefault="009050B2" w:rsidP="009050B2">
      <w:r>
        <w:rPr>
          <w:noProof/>
        </w:rPr>
        <w:drawing>
          <wp:inline distT="0" distB="0" distL="0" distR="0" wp14:anchorId="3604E39B" wp14:editId="32AB9807">
            <wp:extent cx="6301105" cy="2897505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528" w:rsidRDefault="006B6528" w:rsidP="006B6528">
      <w:pPr>
        <w:pStyle w:val="Titre1"/>
        <w:numPr>
          <w:ilvl w:val="0"/>
          <w:numId w:val="42"/>
        </w:numPr>
      </w:pPr>
      <w:r>
        <w:t>Etude économique.</w:t>
      </w:r>
    </w:p>
    <w:p w:rsidR="006B6528" w:rsidRDefault="006B6528" w:rsidP="006B6528">
      <w:pPr>
        <w:pStyle w:val="Titre2"/>
        <w:numPr>
          <w:ilvl w:val="1"/>
          <w:numId w:val="42"/>
        </w:numPr>
      </w:pPr>
      <w:r>
        <w:t xml:space="preserve">CAS 1- </w:t>
      </w:r>
      <w:r>
        <w:rPr>
          <w:highlight w:val="white"/>
        </w:rPr>
        <w:t>28,9 kWc :  35 018 kWh/an</w:t>
      </w:r>
    </w:p>
    <w:p w:rsidR="006B6528" w:rsidRDefault="006B6528" w:rsidP="006B6528">
      <w:r>
        <w:t xml:space="preserve">Puissance </w:t>
      </w:r>
      <w:proofErr w:type="gramStart"/>
      <w:r>
        <w:t>Q  (</w:t>
      </w:r>
      <w:proofErr w:type="gramEnd"/>
      <w:r>
        <w:t xml:space="preserve">vente totale+ </w:t>
      </w:r>
      <w:proofErr w:type="spellStart"/>
      <w:r>
        <w:t>autoconso</w:t>
      </w:r>
      <w:proofErr w:type="spellEnd"/>
      <w:r>
        <w:t xml:space="preserve">) supérieur à 36 kWc = &gt; tarif  36 à 100 </w:t>
      </w:r>
      <w:proofErr w:type="spellStart"/>
      <w:r>
        <w:t>kwc</w:t>
      </w:r>
      <w:proofErr w:type="spellEnd"/>
      <w:r>
        <w:t xml:space="preserve"> = 12,43 cts/kWh</w:t>
      </w:r>
    </w:p>
    <w:p w:rsidR="00305DF6" w:rsidRDefault="00305DF6" w:rsidP="006B6528">
      <w:r>
        <w:t>Hypothèse investissement : 1,5 €/</w:t>
      </w:r>
      <w:proofErr w:type="spellStart"/>
      <w:r>
        <w:t>wc</w:t>
      </w:r>
      <w:proofErr w:type="spellEnd"/>
    </w:p>
    <w:p w:rsidR="00305DF6" w:rsidRDefault="00305DF6" w:rsidP="006B6528">
      <w:r>
        <w:t>Emprunt 70 % sur 10 ans à 2,5%.</w:t>
      </w:r>
    </w:p>
    <w:p w:rsidR="00305DF6" w:rsidRDefault="00305DF6" w:rsidP="006B6528"/>
    <w:p w:rsidR="006B6528" w:rsidRDefault="0064784D" w:rsidP="00305DF6">
      <w:pPr>
        <w:ind w:left="-709"/>
      </w:pPr>
      <w:r>
        <w:rPr>
          <w:noProof/>
        </w:rPr>
        <w:lastRenderedPageBreak/>
        <w:drawing>
          <wp:inline distT="0" distB="0" distL="0" distR="0" wp14:anchorId="1E14450D" wp14:editId="0F3526E2">
            <wp:extent cx="7060759" cy="3964072"/>
            <wp:effectExtent l="0" t="0" r="698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67400" cy="39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4D" w:rsidRDefault="0064784D" w:rsidP="00305DF6">
      <w:pPr>
        <w:ind w:left="-709"/>
      </w:pP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1200"/>
        <w:gridCol w:w="1340"/>
        <w:gridCol w:w="880"/>
      </w:tblGrid>
      <w:tr w:rsidR="00305DF6" w:rsidRPr="00305DF6" w:rsidTr="00305DF6">
        <w:trPr>
          <w:trHeight w:val="338"/>
        </w:trPr>
        <w:tc>
          <w:tcPr>
            <w:tcW w:w="7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Indicateurs de rentabilité</w:t>
            </w:r>
          </w:p>
        </w:tc>
      </w:tr>
      <w:tr w:rsidR="00305DF6" w:rsidRPr="00305DF6" w:rsidTr="00305DF6">
        <w:trPr>
          <w:trHeight w:val="338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Valeur Actuelle Nette sur 20 ans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color w:val="000000"/>
                <w:sz w:val="22"/>
                <w:szCs w:val="22"/>
              </w:rPr>
              <w:t>5311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vAlign w:val="center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  <w:t>OK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</w:pPr>
          </w:p>
        </w:tc>
      </w:tr>
      <w:tr w:rsidR="00305DF6" w:rsidRPr="00305DF6" w:rsidTr="00305DF6">
        <w:trPr>
          <w:trHeight w:val="338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Réserves cumulées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color w:val="000000"/>
                <w:sz w:val="22"/>
                <w:szCs w:val="22"/>
              </w:rPr>
              <w:t>12385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sz w:val="20"/>
                <w:szCs w:val="20"/>
              </w:rPr>
            </w:pPr>
          </w:p>
        </w:tc>
      </w:tr>
      <w:tr w:rsidR="00305DF6" w:rsidRPr="00305DF6" w:rsidTr="00305DF6">
        <w:trPr>
          <w:trHeight w:val="30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TRI du Projet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color w:val="000000"/>
                <w:sz w:val="22"/>
                <w:szCs w:val="22"/>
              </w:rPr>
              <w:t>4,95%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color w:val="006100"/>
                <w:sz w:val="22"/>
                <w:szCs w:val="22"/>
              </w:rPr>
              <w:t>OK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</w:tr>
      <w:tr w:rsidR="00305DF6" w:rsidRPr="00305DF6" w:rsidTr="00305DF6">
        <w:trPr>
          <w:trHeight w:val="58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Rentabilité financière (Résultat Net / Fonds propres)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color w:val="000000"/>
                <w:sz w:val="22"/>
                <w:szCs w:val="22"/>
              </w:rPr>
              <w:t>8,06%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sz w:val="20"/>
                <w:szCs w:val="20"/>
              </w:rPr>
            </w:pPr>
          </w:p>
        </w:tc>
      </w:tr>
      <w:tr w:rsidR="00305DF6" w:rsidRPr="00305DF6" w:rsidTr="00305DF6">
        <w:trPr>
          <w:trHeight w:val="52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Rémunération des fonds propres sur 20 ans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5DF6">
              <w:rPr>
                <w:rFonts w:ascii="Calibri" w:hAnsi="Calibri" w:cs="Calibri"/>
                <w:color w:val="000000"/>
                <w:sz w:val="22"/>
                <w:szCs w:val="22"/>
              </w:rPr>
              <w:t>2,30%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5DF6" w:rsidRPr="00305DF6" w:rsidRDefault="00305DF6" w:rsidP="00305DF6">
            <w:pPr>
              <w:rPr>
                <w:sz w:val="20"/>
                <w:szCs w:val="20"/>
              </w:rPr>
            </w:pPr>
          </w:p>
        </w:tc>
      </w:tr>
    </w:tbl>
    <w:p w:rsidR="00305DF6" w:rsidRDefault="00305DF6" w:rsidP="00305DF6">
      <w:pPr>
        <w:ind w:left="-709"/>
      </w:pPr>
    </w:p>
    <w:p w:rsidR="00305DF6" w:rsidRDefault="00305DF6" w:rsidP="00305DF6">
      <w:pPr>
        <w:pStyle w:val="Titre2"/>
        <w:numPr>
          <w:ilvl w:val="1"/>
          <w:numId w:val="42"/>
        </w:numPr>
      </w:pPr>
      <w:r>
        <w:t>Cas 2</w:t>
      </w:r>
      <w:r w:rsidR="00BA068B">
        <w:t xml:space="preserve"> -</w:t>
      </w:r>
      <w:r>
        <w:t xml:space="preserve"> </w:t>
      </w:r>
      <w:r w:rsidR="00BA068B">
        <w:rPr>
          <w:highlight w:val="white"/>
        </w:rPr>
        <w:t xml:space="preserve">65,867 kWc </w:t>
      </w:r>
      <w:r>
        <w:t xml:space="preserve">-  </w:t>
      </w:r>
      <w:r w:rsidR="00BA068B">
        <w:t>68 768</w:t>
      </w:r>
      <w:r>
        <w:t xml:space="preserve"> kWh</w:t>
      </w:r>
    </w:p>
    <w:p w:rsidR="00BA068B" w:rsidRDefault="00BA068B" w:rsidP="00BA068B">
      <w:r>
        <w:t xml:space="preserve">Puissance </w:t>
      </w:r>
      <w:proofErr w:type="gramStart"/>
      <w:r>
        <w:t>Q  (</w:t>
      </w:r>
      <w:proofErr w:type="gramEnd"/>
      <w:r>
        <w:t xml:space="preserve">vente totale+ </w:t>
      </w:r>
      <w:proofErr w:type="spellStart"/>
      <w:r>
        <w:t>autoconso</w:t>
      </w:r>
      <w:proofErr w:type="spellEnd"/>
      <w:r>
        <w:t xml:space="preserve">) supérieur à 36 kWc = &gt; tarif  36 à 100 </w:t>
      </w:r>
      <w:r>
        <w:t>kWc</w:t>
      </w:r>
      <w:r>
        <w:t xml:space="preserve"> = 12,43 cts/kWh</w:t>
      </w:r>
    </w:p>
    <w:p w:rsidR="00BA068B" w:rsidRDefault="00BA068B" w:rsidP="00BA068B">
      <w:r>
        <w:t>Hypothèse investissement : 1,</w:t>
      </w:r>
      <w:r>
        <w:t>4</w:t>
      </w:r>
      <w:r>
        <w:t xml:space="preserve"> €/</w:t>
      </w:r>
      <w:proofErr w:type="spellStart"/>
      <w:r>
        <w:t>wc</w:t>
      </w:r>
      <w:proofErr w:type="spellEnd"/>
    </w:p>
    <w:p w:rsidR="00BA068B" w:rsidRDefault="00BA068B" w:rsidP="00BA068B">
      <w:r>
        <w:t>Emprunt 70 % sur 10 ans à 2,5%.</w:t>
      </w:r>
    </w:p>
    <w:p w:rsidR="00BA068B" w:rsidRDefault="00BA068B" w:rsidP="00BA068B">
      <w:r>
        <w:t xml:space="preserve">ATTENTION : La puissance étant supérieur à 36 kWc la </w:t>
      </w:r>
      <w:proofErr w:type="spellStart"/>
      <w:r>
        <w:t>Turpe</w:t>
      </w:r>
      <w:proofErr w:type="spellEnd"/>
      <w:r>
        <w:t xml:space="preserve"> = 428 €/an </w:t>
      </w:r>
    </w:p>
    <w:p w:rsidR="00BA068B" w:rsidRDefault="0064784D" w:rsidP="00BA068B">
      <w:pPr>
        <w:ind w:left="-851"/>
      </w:pPr>
      <w:r>
        <w:rPr>
          <w:noProof/>
        </w:rPr>
        <w:lastRenderedPageBreak/>
        <w:drawing>
          <wp:inline distT="0" distB="0" distL="0" distR="0" wp14:anchorId="14795213" wp14:editId="2872BD3B">
            <wp:extent cx="7132320" cy="3966872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6757" cy="39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80" w:rsidRDefault="00854780" w:rsidP="00BA068B">
      <w:pPr>
        <w:ind w:left="-851"/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1400"/>
        <w:gridCol w:w="1340"/>
        <w:gridCol w:w="880"/>
      </w:tblGrid>
      <w:tr w:rsidR="00854780" w:rsidRPr="00854780" w:rsidTr="00854780">
        <w:trPr>
          <w:trHeight w:val="338"/>
        </w:trPr>
        <w:tc>
          <w:tcPr>
            <w:tcW w:w="7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Indicateurs de rentabilité</w:t>
            </w:r>
          </w:p>
        </w:tc>
      </w:tr>
      <w:tr w:rsidR="00854780" w:rsidRPr="00854780" w:rsidTr="00854780">
        <w:trPr>
          <w:trHeight w:val="338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Valeur Actuelle Nette sur 20 ans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vAlign w:val="center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  <w:t>OK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</w:pPr>
          </w:p>
        </w:tc>
      </w:tr>
      <w:tr w:rsidR="00854780" w:rsidRPr="00854780" w:rsidTr="00854780">
        <w:trPr>
          <w:trHeight w:val="338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Réserves cumulées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color w:val="000000"/>
                <w:sz w:val="22"/>
                <w:szCs w:val="22"/>
              </w:rPr>
              <w:t>18577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sz w:val="20"/>
                <w:szCs w:val="20"/>
              </w:rPr>
            </w:pPr>
          </w:p>
        </w:tc>
      </w:tr>
      <w:tr w:rsidR="00854780" w:rsidRPr="00854780" w:rsidTr="00854780">
        <w:trPr>
          <w:trHeight w:val="30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TRI du Projet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color w:val="000000"/>
                <w:sz w:val="22"/>
                <w:szCs w:val="22"/>
              </w:rPr>
              <w:t>3,74%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color w:val="006100"/>
                <w:sz w:val="22"/>
                <w:szCs w:val="22"/>
              </w:rPr>
              <w:t>OK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</w:tr>
      <w:tr w:rsidR="00854780" w:rsidRPr="00854780" w:rsidTr="00854780">
        <w:trPr>
          <w:trHeight w:val="58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Rentabilité financière (Résultat Net / Fonds propres)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color w:val="000000"/>
                <w:sz w:val="22"/>
                <w:szCs w:val="22"/>
              </w:rPr>
              <w:t>5,40%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sz w:val="20"/>
                <w:szCs w:val="20"/>
              </w:rPr>
            </w:pPr>
          </w:p>
        </w:tc>
      </w:tr>
      <w:tr w:rsidR="00854780" w:rsidRPr="00854780" w:rsidTr="00854780">
        <w:trPr>
          <w:trHeight w:val="52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Rémunération des fonds propres sur 20 ans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54780">
              <w:rPr>
                <w:rFonts w:ascii="Calibri" w:hAnsi="Calibri" w:cs="Calibri"/>
                <w:color w:val="000000"/>
                <w:sz w:val="22"/>
                <w:szCs w:val="22"/>
              </w:rPr>
              <w:t>1,58%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4780" w:rsidRPr="00854780" w:rsidRDefault="00854780" w:rsidP="00854780">
            <w:pPr>
              <w:rPr>
                <w:sz w:val="20"/>
                <w:szCs w:val="20"/>
              </w:rPr>
            </w:pPr>
          </w:p>
        </w:tc>
      </w:tr>
    </w:tbl>
    <w:p w:rsidR="0064784D" w:rsidRDefault="0064784D" w:rsidP="00BA068B">
      <w:pPr>
        <w:ind w:left="-851"/>
      </w:pPr>
    </w:p>
    <w:p w:rsidR="00BA068B" w:rsidRDefault="00FE7E5C" w:rsidP="00FE7E5C">
      <w:pPr>
        <w:pStyle w:val="Titre2"/>
        <w:numPr>
          <w:ilvl w:val="1"/>
          <w:numId w:val="42"/>
        </w:numPr>
      </w:pPr>
      <w:r>
        <w:t xml:space="preserve">Cas 3 - </w:t>
      </w:r>
      <w:r>
        <w:t>22,82 kWc </w:t>
      </w:r>
      <w:r>
        <w:t>- 27 661</w:t>
      </w:r>
      <w:r>
        <w:t xml:space="preserve"> kW</w:t>
      </w:r>
      <w:r>
        <w:t>h</w:t>
      </w:r>
    </w:p>
    <w:p w:rsidR="00FE7E5C" w:rsidRDefault="00FE7E5C" w:rsidP="00FE7E5C">
      <w:pPr>
        <w:pStyle w:val="Paragraphedeliste"/>
        <w:numPr>
          <w:ilvl w:val="0"/>
          <w:numId w:val="42"/>
        </w:numPr>
      </w:pPr>
      <w:r>
        <w:t xml:space="preserve">Puissance </w:t>
      </w:r>
      <w:proofErr w:type="gramStart"/>
      <w:r>
        <w:t>Q  (</w:t>
      </w:r>
      <w:proofErr w:type="gramEnd"/>
      <w:r>
        <w:t xml:space="preserve">vente totale+ </w:t>
      </w:r>
      <w:proofErr w:type="spellStart"/>
      <w:r>
        <w:t>autoconso</w:t>
      </w:r>
      <w:proofErr w:type="spellEnd"/>
      <w:r>
        <w:t xml:space="preserve">) </w:t>
      </w:r>
      <w:proofErr w:type="spellStart"/>
      <w:r>
        <w:t>inf</w:t>
      </w:r>
      <w:proofErr w:type="spellEnd"/>
      <w:r>
        <w:t xml:space="preserve"> à 36 kWc = &gt; tarif  </w:t>
      </w:r>
      <w:r>
        <w:t>9 à 36 kWc</w:t>
      </w:r>
      <w:r>
        <w:t xml:space="preserve"> = </w:t>
      </w:r>
      <w:r>
        <w:t xml:space="preserve">14,30 </w:t>
      </w:r>
      <w:r>
        <w:t xml:space="preserve"> cts/kWh</w:t>
      </w:r>
    </w:p>
    <w:p w:rsidR="00FE7E5C" w:rsidRDefault="00FE7E5C" w:rsidP="00FE7E5C">
      <w:pPr>
        <w:pStyle w:val="Paragraphedeliste"/>
        <w:numPr>
          <w:ilvl w:val="0"/>
          <w:numId w:val="42"/>
        </w:numPr>
      </w:pPr>
      <w:r>
        <w:t>Hypothèse investissement : 1,</w:t>
      </w:r>
      <w:r>
        <w:t>57</w:t>
      </w:r>
      <w:r>
        <w:t xml:space="preserve"> €/</w:t>
      </w:r>
      <w:proofErr w:type="spellStart"/>
      <w:r>
        <w:t>wc</w:t>
      </w:r>
      <w:proofErr w:type="spellEnd"/>
    </w:p>
    <w:p w:rsidR="00FE7E5C" w:rsidRDefault="00FE7E5C" w:rsidP="00FE7E5C">
      <w:pPr>
        <w:pStyle w:val="Paragraphedeliste"/>
        <w:numPr>
          <w:ilvl w:val="0"/>
          <w:numId w:val="42"/>
        </w:numPr>
      </w:pPr>
      <w:r>
        <w:t>Emprunt 70 % sur 10 ans à 2,5%.</w:t>
      </w:r>
    </w:p>
    <w:p w:rsidR="00FE7E5C" w:rsidRDefault="00854780" w:rsidP="0064784D">
      <w:pPr>
        <w:ind w:left="-709"/>
      </w:pPr>
      <w:r>
        <w:rPr>
          <w:noProof/>
        </w:rPr>
        <w:lastRenderedPageBreak/>
        <w:drawing>
          <wp:inline distT="0" distB="0" distL="0" distR="0" wp14:anchorId="72670074" wp14:editId="1A435EB2">
            <wp:extent cx="7036905" cy="4152079"/>
            <wp:effectExtent l="0" t="0" r="0" b="127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3243" cy="415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4D" w:rsidRDefault="0064784D" w:rsidP="0064784D">
      <w:pPr>
        <w:ind w:left="-709"/>
      </w:pP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1200"/>
        <w:gridCol w:w="1340"/>
        <w:gridCol w:w="880"/>
      </w:tblGrid>
      <w:tr w:rsidR="00FE7E5C" w:rsidRPr="00FE7E5C" w:rsidTr="00FE7E5C">
        <w:trPr>
          <w:trHeight w:val="338"/>
        </w:trPr>
        <w:tc>
          <w:tcPr>
            <w:tcW w:w="7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Indicateurs de rentabilité</w:t>
            </w:r>
          </w:p>
        </w:tc>
      </w:tr>
      <w:tr w:rsidR="00FE7E5C" w:rsidRPr="00FE7E5C" w:rsidTr="00FE7E5C">
        <w:trPr>
          <w:trHeight w:val="338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Valeur Actuelle Nette sur 20 ans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color w:val="000000"/>
                <w:sz w:val="22"/>
                <w:szCs w:val="22"/>
              </w:rPr>
              <w:t>7515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vAlign w:val="center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  <w:t>OK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b/>
                <w:bCs/>
                <w:color w:val="4F6228"/>
                <w:sz w:val="22"/>
                <w:szCs w:val="22"/>
              </w:rPr>
            </w:pPr>
          </w:p>
        </w:tc>
      </w:tr>
      <w:tr w:rsidR="00FE7E5C" w:rsidRPr="00FE7E5C" w:rsidTr="00FE7E5C">
        <w:trPr>
          <w:trHeight w:val="338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Réserves cumulées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color w:val="000000"/>
                <w:sz w:val="22"/>
                <w:szCs w:val="22"/>
              </w:rPr>
              <w:t>12988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sz w:val="20"/>
                <w:szCs w:val="20"/>
              </w:rPr>
            </w:pPr>
          </w:p>
        </w:tc>
      </w:tr>
      <w:tr w:rsidR="00FE7E5C" w:rsidRPr="00FE7E5C" w:rsidTr="00FE7E5C">
        <w:trPr>
          <w:trHeight w:val="30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TRI du Projet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color w:val="000000"/>
                <w:sz w:val="22"/>
                <w:szCs w:val="22"/>
              </w:rPr>
              <w:t>5,75%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C6EFCE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color w:val="006100"/>
                <w:sz w:val="22"/>
                <w:szCs w:val="22"/>
              </w:rPr>
              <w:t>OK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</w:tr>
      <w:tr w:rsidR="00FE7E5C" w:rsidRPr="00FE7E5C" w:rsidTr="00FE7E5C">
        <w:trPr>
          <w:trHeight w:val="58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Rentabilité financière (Résultat Net / Fonds propres)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color w:val="000000"/>
                <w:sz w:val="22"/>
                <w:szCs w:val="22"/>
              </w:rPr>
              <w:t>10,07%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sz w:val="20"/>
                <w:szCs w:val="20"/>
              </w:rPr>
            </w:pPr>
          </w:p>
        </w:tc>
      </w:tr>
      <w:tr w:rsidR="00FE7E5C" w:rsidRPr="00FE7E5C" w:rsidTr="00FE7E5C">
        <w:trPr>
          <w:trHeight w:val="529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Rémunération des fonds propres sur 20 ans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7E5C">
              <w:rPr>
                <w:rFonts w:ascii="Calibri" w:hAnsi="Calibri" w:cs="Calibri"/>
                <w:color w:val="000000"/>
                <w:sz w:val="22"/>
                <w:szCs w:val="22"/>
              </w:rPr>
              <w:t>2,85%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E5C" w:rsidRPr="00FE7E5C" w:rsidRDefault="00FE7E5C" w:rsidP="00FE7E5C">
            <w:pPr>
              <w:rPr>
                <w:sz w:val="20"/>
                <w:szCs w:val="20"/>
              </w:rPr>
            </w:pPr>
          </w:p>
        </w:tc>
      </w:tr>
    </w:tbl>
    <w:p w:rsidR="00FE7E5C" w:rsidRDefault="00FE7E5C" w:rsidP="00FE7E5C"/>
    <w:p w:rsidR="0064784D" w:rsidRDefault="0064784D" w:rsidP="00FE7E5C"/>
    <w:p w:rsidR="00FE7E5C" w:rsidRPr="00FE7E5C" w:rsidRDefault="00FE7E5C" w:rsidP="00FE7E5C"/>
    <w:p w:rsidR="00FE7E5C" w:rsidRPr="00FE7E5C" w:rsidRDefault="00FE7E5C" w:rsidP="00FE7E5C">
      <w:pPr>
        <w:ind w:left="-709"/>
      </w:pPr>
      <w:bookmarkStart w:id="8" w:name="_GoBack"/>
      <w:bookmarkEnd w:id="8"/>
    </w:p>
    <w:sectPr w:rsidR="00FE7E5C" w:rsidRPr="00FE7E5C" w:rsidSect="00AE61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EA7" w:rsidRDefault="00944EA7" w:rsidP="007C34CE">
      <w:r>
        <w:separator/>
      </w:r>
    </w:p>
  </w:endnote>
  <w:endnote w:type="continuationSeparator" w:id="0">
    <w:p w:rsidR="00944EA7" w:rsidRDefault="00944EA7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28" w:rsidRDefault="006B65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28" w:rsidRDefault="006B6528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C2FA5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6B6528" w:rsidRPr="00D2232D" w:rsidRDefault="006B6528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6B6528" w:rsidRPr="004C1B72" w:rsidRDefault="006B6528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854780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28" w:rsidRDefault="006B6528" w:rsidP="002D7EF4">
    <w:pPr>
      <w:pStyle w:val="Pieddepage"/>
      <w:jc w:val="right"/>
    </w:pPr>
  </w:p>
  <w:p w:rsidR="006B6528" w:rsidRDefault="006B6528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0F22DB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6B6528" w:rsidRPr="00D2232D" w:rsidRDefault="006B6528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6B6528" w:rsidRDefault="006B6528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85478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EA7" w:rsidRDefault="00944EA7" w:rsidP="007C34CE">
      <w:r>
        <w:separator/>
      </w:r>
    </w:p>
  </w:footnote>
  <w:footnote w:type="continuationSeparator" w:id="0">
    <w:p w:rsidR="00944EA7" w:rsidRDefault="00944EA7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28" w:rsidRDefault="006B65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28" w:rsidRDefault="006B652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528" w:rsidRPr="00D2232D" w:rsidRDefault="006B6528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403860</wp:posOffset>
          </wp:positionH>
          <wp:positionV relativeFrom="paragraph">
            <wp:posOffset>9525</wp:posOffset>
          </wp:positionV>
          <wp:extent cx="1486800" cy="1008000"/>
          <wp:effectExtent l="0" t="0" r="0" b="190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ew Ice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6B6528" w:rsidRDefault="006B6528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6B6528" w:rsidRDefault="006B6528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6B6528" w:rsidRDefault="006B6528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6B6528" w:rsidRPr="00F8418C" w:rsidRDefault="006B6528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27D1686"/>
    <w:multiLevelType w:val="hybridMultilevel"/>
    <w:tmpl w:val="1744FB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548D5"/>
    <w:multiLevelType w:val="multilevel"/>
    <w:tmpl w:val="D0E474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9FF1CD4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 w15:restartNumberingAfterBreak="0">
    <w:nsid w:val="24C2713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067A4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B0E477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E6480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2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69E5B8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F5282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9710AC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1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6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6DD5E91"/>
    <w:multiLevelType w:val="hybridMultilevel"/>
    <w:tmpl w:val="4248361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BA0ACA"/>
    <w:multiLevelType w:val="hybridMultilevel"/>
    <w:tmpl w:val="26806332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1"/>
  </w:num>
  <w:num w:numId="3">
    <w:abstractNumId w:val="10"/>
  </w:num>
  <w:num w:numId="4">
    <w:abstractNumId w:val="15"/>
  </w:num>
  <w:num w:numId="5">
    <w:abstractNumId w:val="9"/>
  </w:num>
  <w:num w:numId="6">
    <w:abstractNumId w:val="19"/>
  </w:num>
  <w:num w:numId="7">
    <w:abstractNumId w:val="36"/>
  </w:num>
  <w:num w:numId="8">
    <w:abstractNumId w:val="26"/>
  </w:num>
  <w:num w:numId="9">
    <w:abstractNumId w:val="25"/>
  </w:num>
  <w:num w:numId="10">
    <w:abstractNumId w:val="0"/>
  </w:num>
  <w:num w:numId="11">
    <w:abstractNumId w:val="42"/>
  </w:num>
  <w:num w:numId="12">
    <w:abstractNumId w:val="35"/>
  </w:num>
  <w:num w:numId="13">
    <w:abstractNumId w:val="1"/>
  </w:num>
  <w:num w:numId="14">
    <w:abstractNumId w:val="38"/>
  </w:num>
  <w:num w:numId="15">
    <w:abstractNumId w:val="39"/>
  </w:num>
  <w:num w:numId="16">
    <w:abstractNumId w:val="28"/>
  </w:num>
  <w:num w:numId="17">
    <w:abstractNumId w:val="40"/>
  </w:num>
  <w:num w:numId="18">
    <w:abstractNumId w:val="7"/>
  </w:num>
  <w:num w:numId="19">
    <w:abstractNumId w:val="12"/>
  </w:num>
  <w:num w:numId="20">
    <w:abstractNumId w:val="5"/>
  </w:num>
  <w:num w:numId="21">
    <w:abstractNumId w:val="14"/>
  </w:num>
  <w:num w:numId="22">
    <w:abstractNumId w:val="22"/>
  </w:num>
  <w:num w:numId="23">
    <w:abstractNumId w:val="33"/>
  </w:num>
  <w:num w:numId="24">
    <w:abstractNumId w:val="32"/>
  </w:num>
  <w:num w:numId="25">
    <w:abstractNumId w:val="11"/>
  </w:num>
  <w:num w:numId="26">
    <w:abstractNumId w:val="8"/>
  </w:num>
  <w:num w:numId="27">
    <w:abstractNumId w:val="34"/>
  </w:num>
  <w:num w:numId="28">
    <w:abstractNumId w:val="21"/>
  </w:num>
  <w:num w:numId="29">
    <w:abstractNumId w:val="17"/>
  </w:num>
  <w:num w:numId="30">
    <w:abstractNumId w:val="4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29"/>
  </w:num>
  <w:num w:numId="35">
    <w:abstractNumId w:val="2"/>
  </w:num>
  <w:num w:numId="36">
    <w:abstractNumId w:val="37"/>
  </w:num>
  <w:num w:numId="37">
    <w:abstractNumId w:val="41"/>
  </w:num>
  <w:num w:numId="38">
    <w:abstractNumId w:val="27"/>
  </w:num>
  <w:num w:numId="39">
    <w:abstractNumId w:val="20"/>
  </w:num>
  <w:num w:numId="40">
    <w:abstractNumId w:val="23"/>
  </w:num>
  <w:num w:numId="41">
    <w:abstractNumId w:val="13"/>
  </w:num>
  <w:num w:numId="42">
    <w:abstractNumId w:val="6"/>
  </w:num>
  <w:num w:numId="43">
    <w:abstractNumId w:val="16"/>
  </w:num>
  <w:num w:numId="44">
    <w:abstractNumId w:val="3"/>
  </w:num>
  <w:num w:numId="4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2C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232C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05DF6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4784D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B6528"/>
    <w:rsid w:val="006D3622"/>
    <w:rsid w:val="006D3815"/>
    <w:rsid w:val="006D4D16"/>
    <w:rsid w:val="006D7661"/>
    <w:rsid w:val="006E23F1"/>
    <w:rsid w:val="006E3FCD"/>
    <w:rsid w:val="006E61F2"/>
    <w:rsid w:val="006F01BC"/>
    <w:rsid w:val="006F33F9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C8A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D6459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4780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50B2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44EA7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068B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2D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1640"/>
    <w:rsid w:val="00CC4A37"/>
    <w:rsid w:val="00CC4AB1"/>
    <w:rsid w:val="00CD0F2A"/>
    <w:rsid w:val="00CD3763"/>
    <w:rsid w:val="00CD388B"/>
    <w:rsid w:val="00CD5FDE"/>
    <w:rsid w:val="00CE4E6D"/>
    <w:rsid w:val="00CF2A87"/>
    <w:rsid w:val="00CF37CE"/>
    <w:rsid w:val="00CF4145"/>
    <w:rsid w:val="00CF4439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136"/>
    <w:rsid w:val="00FE3BB3"/>
    <w:rsid w:val="00FE69A4"/>
    <w:rsid w:val="00FE76E5"/>
    <w:rsid w:val="00FE7E5C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6CB4B"/>
  <w15:chartTrackingRefBased/>
  <w15:docId w15:val="{0574BF34-10DE-41D2-B6F8-AD5070BE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45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45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4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4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4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4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4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4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4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61CB4-502A-44ED-9507-53926EFE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137</TotalTime>
  <Pages>5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3</cp:revision>
  <cp:lastPrinted>2023-04-03T08:47:00Z</cp:lastPrinted>
  <dcterms:created xsi:type="dcterms:W3CDTF">2023-06-24T13:47:00Z</dcterms:created>
  <dcterms:modified xsi:type="dcterms:W3CDTF">2023-06-30T08:00:00Z</dcterms:modified>
</cp:coreProperties>
</file>