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D58627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CC5E39" w:rsidRDefault="00CC5E39" w:rsidP="0096254C">
      <w:pPr>
        <w:rPr>
          <w:rFonts w:ascii="Times New Roman" w:hAnsi="Times New Roman" w:cs="Times New Roman"/>
          <w:sz w:val="24"/>
          <w:szCs w:val="24"/>
        </w:rPr>
      </w:pPr>
    </w:p>
    <w:p w:rsidR="00CC5E39" w:rsidRDefault="00CC5E39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29/01/2021</w:t>
      </w:r>
    </w:p>
    <w:p w:rsidR="00CC5E39" w:rsidRDefault="00CC5E39" w:rsidP="00CC5E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Remarques sur les </w:t>
      </w:r>
      <w:r w:rsidR="00BE7ABD">
        <w:rPr>
          <w:rFonts w:ascii="Times New Roman" w:hAnsi="Times New Roman" w:cs="Times New Roman"/>
          <w:sz w:val="24"/>
          <w:szCs w:val="24"/>
        </w:rPr>
        <w:t>DCE SDIS</w:t>
      </w:r>
      <w:r>
        <w:rPr>
          <w:rFonts w:ascii="Times New Roman" w:hAnsi="Times New Roman" w:cs="Times New Roman"/>
          <w:sz w:val="24"/>
          <w:szCs w:val="24"/>
        </w:rPr>
        <w:t xml:space="preserve"> Montgiscard et </w:t>
      </w:r>
      <w:r w:rsidR="00BE7ABD">
        <w:rPr>
          <w:rFonts w:ascii="Times New Roman" w:hAnsi="Times New Roman" w:cs="Times New Roman"/>
          <w:sz w:val="24"/>
          <w:szCs w:val="24"/>
        </w:rPr>
        <w:t>hangar</w:t>
      </w:r>
      <w:r w:rsidR="00046E96">
        <w:rPr>
          <w:rFonts w:ascii="Times New Roman" w:hAnsi="Times New Roman" w:cs="Times New Roman"/>
          <w:sz w:val="24"/>
          <w:szCs w:val="24"/>
        </w:rPr>
        <w:t xml:space="preserve"> Goussaud</w:t>
      </w:r>
    </w:p>
    <w:p w:rsidR="00F429A7" w:rsidRDefault="00F429A7" w:rsidP="00B1407A">
      <w:pPr>
        <w:pStyle w:val="Titre1"/>
        <w:numPr>
          <w:ilvl w:val="0"/>
          <w:numId w:val="13"/>
        </w:numPr>
      </w:pPr>
      <w:r>
        <w:t xml:space="preserve">Remarques communes aux 2 </w:t>
      </w:r>
      <w:r w:rsidR="008462D0">
        <w:t>CCTP</w:t>
      </w:r>
    </w:p>
    <w:p w:rsidR="00730944" w:rsidRPr="00730944" w:rsidRDefault="00730944" w:rsidP="00730944"/>
    <w:p w:rsidR="00310F68" w:rsidRPr="00730944" w:rsidRDefault="004A2C40" w:rsidP="00310F68">
      <w:pPr>
        <w:rPr>
          <w:rFonts w:ascii="Times New Roman" w:hAnsi="Times New Roman" w:cs="Times New Roman"/>
          <w:b/>
          <w:sz w:val="24"/>
          <w:szCs w:val="24"/>
        </w:rPr>
      </w:pPr>
      <w:r w:rsidRPr="00730944">
        <w:rPr>
          <w:rFonts w:ascii="Times New Roman" w:hAnsi="Times New Roman" w:cs="Times New Roman"/>
          <w:b/>
          <w:sz w:val="24"/>
          <w:szCs w:val="24"/>
        </w:rPr>
        <w:t>SECTION 1 : AVANT-PROPOS</w:t>
      </w:r>
    </w:p>
    <w:p w:rsidR="0050306C" w:rsidRDefault="00730944" w:rsidP="0050306C">
      <w:pPr>
        <w:pStyle w:val="Paragraphedeliste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>§</w:t>
      </w:r>
      <w:r w:rsidR="00310F68" w:rsidRPr="0050306C">
        <w:rPr>
          <w:rFonts w:ascii="Times New Roman" w:hAnsi="Times New Roman" w:cs="Times New Roman"/>
          <w:sz w:val="24"/>
          <w:szCs w:val="24"/>
        </w:rPr>
        <w:t xml:space="preserve">4.1 </w:t>
      </w:r>
      <w:r w:rsidR="00310F68">
        <w:t>Rien sur les relations avec le M</w:t>
      </w:r>
      <w:r w:rsidR="00BE5D70">
        <w:t xml:space="preserve">aitre d'ouvrage </w:t>
      </w:r>
    </w:p>
    <w:p w:rsidR="0050306C" w:rsidRDefault="0050306C" w:rsidP="0050306C">
      <w:pPr>
        <w:pStyle w:val="Paragraphedeliste"/>
        <w:numPr>
          <w:ilvl w:val="0"/>
          <w:numId w:val="5"/>
        </w:numPr>
      </w:pPr>
      <w:r>
        <w:t xml:space="preserve">Définir les activités du MOE. </w:t>
      </w:r>
      <w:r>
        <w:t xml:space="preserve">Ces activités ont un impact sur celle de l’installateur et devraient donc figurer dans le DCE. </w:t>
      </w:r>
    </w:p>
    <w:p w:rsidR="00E87575" w:rsidRPr="004A2C40" w:rsidRDefault="00A74B91" w:rsidP="00E87575">
      <w:pPr>
        <w:rPr>
          <w:rFonts w:ascii="Times New Roman" w:hAnsi="Times New Roman" w:cs="Times New Roman"/>
          <w:b/>
          <w:sz w:val="24"/>
          <w:szCs w:val="24"/>
        </w:rPr>
      </w:pPr>
      <w:r w:rsidRPr="004A2C40">
        <w:rPr>
          <w:rFonts w:ascii="Times New Roman" w:hAnsi="Times New Roman" w:cs="Times New Roman"/>
          <w:b/>
          <w:sz w:val="24"/>
          <w:szCs w:val="24"/>
        </w:rPr>
        <w:t>SECTION 4 : PRESCRIPTIONS GÉNÉRALES</w:t>
      </w:r>
    </w:p>
    <w:p w:rsidR="00C92367" w:rsidRDefault="00A74B91" w:rsidP="006A15CB">
      <w:pPr>
        <w:pStyle w:val="Paragraphedeliste"/>
        <w:numPr>
          <w:ilvl w:val="0"/>
          <w:numId w:val="7"/>
        </w:numPr>
      </w:pPr>
      <w:r>
        <w:t>§</w:t>
      </w:r>
      <w:r w:rsidR="00E87575">
        <w:t>1.5</w:t>
      </w:r>
      <w:r w:rsidR="006A15CB">
        <w:t xml:space="preserve"> </w:t>
      </w:r>
    </w:p>
    <w:p w:rsidR="00A62AA1" w:rsidRDefault="00C81E22" w:rsidP="00C92367">
      <w:pPr>
        <w:pStyle w:val="Paragraphedeliste"/>
        <w:numPr>
          <w:ilvl w:val="1"/>
          <w:numId w:val="7"/>
        </w:numPr>
      </w:pPr>
      <w:r>
        <w:t xml:space="preserve">"Maitrise </w:t>
      </w:r>
      <w:r w:rsidR="00A74B91">
        <w:t>d'œuvre de</w:t>
      </w:r>
      <w:r>
        <w:t xml:space="preserve"> l'extension" que signifie "extension " ? </w:t>
      </w:r>
    </w:p>
    <w:p w:rsidR="00C92367" w:rsidRDefault="00C92367" w:rsidP="00C92367">
      <w:pPr>
        <w:pStyle w:val="Paragraphedeliste"/>
        <w:numPr>
          <w:ilvl w:val="1"/>
          <w:numId w:val="7"/>
        </w:numPr>
      </w:pPr>
      <w:r>
        <w:t xml:space="preserve">Le MOA pourra être présent suite à </w:t>
      </w:r>
      <w:r w:rsidR="00A62AA1">
        <w:t>information par le MOE</w:t>
      </w:r>
    </w:p>
    <w:p w:rsidR="006A15CB" w:rsidRDefault="006A15CB" w:rsidP="00C92367">
      <w:pPr>
        <w:pStyle w:val="Paragraphedeliste"/>
        <w:numPr>
          <w:ilvl w:val="1"/>
          <w:numId w:val="7"/>
        </w:numPr>
      </w:pPr>
      <w:r>
        <w:t>Il n’est pas prévu de réunion pour traiter les anomalies/incidents remettant en cause les performances globales, les aspects réglementaires et de sécurité, la durée de vie de l’installation. Le traçage de ces anomalies/incidents majeurs n’est pas abordé.</w:t>
      </w:r>
    </w:p>
    <w:p w:rsidR="008A381B" w:rsidRDefault="008A381B" w:rsidP="003A06B8">
      <w:pPr>
        <w:pStyle w:val="Paragraphedeliste"/>
        <w:ind w:left="284" w:hanging="284"/>
      </w:pPr>
      <w:r w:rsidRPr="004A2C40">
        <w:rPr>
          <w:rFonts w:ascii="Times New Roman" w:hAnsi="Times New Roman" w:cs="Times New Roman"/>
          <w:b/>
          <w:sz w:val="24"/>
          <w:szCs w:val="24"/>
        </w:rPr>
        <w:t>Monitoring.</w:t>
      </w:r>
      <w:r w:rsidR="003A06B8">
        <w:br/>
      </w:r>
      <w:r>
        <w:t xml:space="preserve">Le point est traité S 1 § 14, S 2§10 et S 5 §11.1. les spécifications ne sont pas </w:t>
      </w:r>
      <w:r w:rsidR="003A06B8">
        <w:t>cohérentes</w:t>
      </w:r>
      <w:r>
        <w:t xml:space="preserve"> entre ces 3 §: données à acquérir onduleur / optimiseur,  stockage et  transmission des données</w:t>
      </w:r>
    </w:p>
    <w:p w:rsidR="001E21D2" w:rsidRPr="003A06B8" w:rsidRDefault="001E21D2" w:rsidP="001E21D2">
      <w:pPr>
        <w:pStyle w:val="NormalWeb"/>
        <w:rPr>
          <w:b/>
        </w:rPr>
      </w:pPr>
      <w:r w:rsidRPr="003A06B8">
        <w:rPr>
          <w:b/>
        </w:rPr>
        <w:t>Q</w:t>
      </w:r>
      <w:r w:rsidRPr="003A06B8">
        <w:rPr>
          <w:b/>
        </w:rPr>
        <w:t>uelques</w:t>
      </w:r>
      <w:r w:rsidR="003A06B8" w:rsidRPr="003A06B8">
        <w:rPr>
          <w:b/>
        </w:rPr>
        <w:t xml:space="preserve"> erreurs t</w:t>
      </w:r>
      <w:r w:rsidRPr="003A06B8">
        <w:rPr>
          <w:b/>
        </w:rPr>
        <w:t xml:space="preserve">ypos </w:t>
      </w:r>
    </w:p>
    <w:p w:rsidR="001E21D2" w:rsidRDefault="001E21D2" w:rsidP="001E21D2">
      <w:pPr>
        <w:pStyle w:val="NormalWeb"/>
        <w:numPr>
          <w:ilvl w:val="0"/>
          <w:numId w:val="7"/>
        </w:numPr>
      </w:pPr>
      <w:r>
        <w:t>S1 §8</w:t>
      </w:r>
      <w:r w:rsidR="00B1407A">
        <w:t> DES</w:t>
      </w:r>
      <w:r>
        <w:t xml:space="preserve"> MODULES PHOTOVOLTAÏQUE</w:t>
      </w:r>
      <w:r w:rsidRPr="00E33288">
        <w:rPr>
          <w:rStyle w:val="lev"/>
          <w:color w:val="FF0000"/>
        </w:rPr>
        <w:t>S</w:t>
      </w:r>
    </w:p>
    <w:p w:rsidR="001E21D2" w:rsidRDefault="001E21D2" w:rsidP="001E21D2">
      <w:pPr>
        <w:pStyle w:val="NormalWeb"/>
        <w:numPr>
          <w:ilvl w:val="0"/>
          <w:numId w:val="7"/>
        </w:numPr>
      </w:pPr>
      <w:r>
        <w:t>S1 §</w:t>
      </w:r>
      <w:r w:rsidR="00B1407A">
        <w:t>12 :</w:t>
      </w:r>
      <w:r>
        <w:t> de l’onduleur</w:t>
      </w:r>
      <w:r w:rsidRPr="00E33288">
        <w:rPr>
          <w:rStyle w:val="lev"/>
          <w:color w:val="FF0000"/>
        </w:rPr>
        <w:t>s</w:t>
      </w:r>
      <w:r w:rsidRPr="00E33288">
        <w:rPr>
          <w:color w:val="FF0000"/>
        </w:rPr>
        <w:t xml:space="preserve"> </w:t>
      </w:r>
      <w:r>
        <w:t xml:space="preserve">et </w:t>
      </w:r>
      <w:r>
        <w:rPr>
          <w:rStyle w:val="lev"/>
        </w:rPr>
        <w:t>des</w:t>
      </w:r>
      <w:r>
        <w:t xml:space="preserve"> coffrets</w:t>
      </w:r>
    </w:p>
    <w:p w:rsidR="001E21D2" w:rsidRDefault="001E21D2" w:rsidP="001E21D2">
      <w:pPr>
        <w:pStyle w:val="NormalWeb"/>
        <w:numPr>
          <w:ilvl w:val="0"/>
          <w:numId w:val="7"/>
        </w:numPr>
      </w:pPr>
      <w:r>
        <w:t xml:space="preserve">S2 §2 et </w:t>
      </w:r>
      <w:r w:rsidR="00B1407A">
        <w:t>3 :</w:t>
      </w:r>
      <w:r>
        <w:t> Pan de toiture concerné</w:t>
      </w:r>
      <w:r w:rsidR="00232593" w:rsidRPr="00916802">
        <w:rPr>
          <w:color w:val="FF0000"/>
        </w:rPr>
        <w:t>(</w:t>
      </w:r>
      <w:r w:rsidRPr="00916802">
        <w:rPr>
          <w:rStyle w:val="lev"/>
          <w:color w:val="FF0000"/>
        </w:rPr>
        <w:t>e</w:t>
      </w:r>
      <w:r w:rsidR="00232593" w:rsidRPr="00916802">
        <w:rPr>
          <w:rStyle w:val="lev"/>
          <w:strike/>
          <w:color w:val="FF0000"/>
        </w:rPr>
        <w:t>)</w:t>
      </w:r>
    </w:p>
    <w:p w:rsidR="001E21D2" w:rsidRDefault="001E21D2" w:rsidP="001E21D2">
      <w:pPr>
        <w:pStyle w:val="NormalWeb"/>
        <w:numPr>
          <w:ilvl w:val="0"/>
          <w:numId w:val="7"/>
        </w:numPr>
      </w:pPr>
      <w:r>
        <w:t xml:space="preserve">S2 §13.4 L’entrepreneur doit </w:t>
      </w:r>
      <w:r w:rsidRPr="00E33288">
        <w:rPr>
          <w:rStyle w:val="lev"/>
          <w:color w:val="FF0000"/>
        </w:rPr>
        <w:t>réaliser ?</w:t>
      </w:r>
      <w:r>
        <w:t xml:space="preserve"> la mise en service du générateur photovoltaïque et des équipements annexes, notamment</w:t>
      </w:r>
    </w:p>
    <w:p w:rsidR="001E21D2" w:rsidRDefault="001E21D2" w:rsidP="001E21D2">
      <w:pPr>
        <w:pStyle w:val="NormalWeb"/>
        <w:numPr>
          <w:ilvl w:val="0"/>
          <w:numId w:val="7"/>
        </w:numPr>
      </w:pPr>
      <w:r>
        <w:t xml:space="preserve">S4 §1.1 le droit de demander </w:t>
      </w:r>
      <w:r w:rsidRPr="000730D4">
        <w:rPr>
          <w:rStyle w:val="lev"/>
          <w:color w:val="FF0000"/>
        </w:rPr>
        <w:t>le</w:t>
      </w:r>
      <w:r>
        <w:t xml:space="preserve"> démontage</w:t>
      </w:r>
    </w:p>
    <w:p w:rsidR="00E87575" w:rsidRDefault="001E21D2" w:rsidP="00994634">
      <w:pPr>
        <w:pStyle w:val="NormalWeb"/>
        <w:numPr>
          <w:ilvl w:val="0"/>
          <w:numId w:val="7"/>
        </w:numPr>
      </w:pPr>
      <w:r>
        <w:t>S4 §</w:t>
      </w:r>
      <w:r w:rsidR="00B1407A">
        <w:t>1.5 :</w:t>
      </w:r>
      <w:r>
        <w:t> En cas de non présence un</w:t>
      </w:r>
      <w:r w:rsidRPr="000730D4">
        <w:rPr>
          <w:rStyle w:val="lev"/>
          <w:color w:val="FF0000"/>
        </w:rPr>
        <w:t>e</w:t>
      </w:r>
      <w:r>
        <w:t xml:space="preserve"> retenue de 50 € sera effectué</w:t>
      </w:r>
      <w:r>
        <w:rPr>
          <w:rStyle w:val="lev"/>
        </w:rPr>
        <w:t xml:space="preserve">e </w:t>
      </w:r>
    </w:p>
    <w:p w:rsidR="00BE5D70" w:rsidRPr="00B1407A" w:rsidRDefault="00F429A7" w:rsidP="00AD414A">
      <w:pPr>
        <w:pStyle w:val="Titre1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1407A">
        <w:rPr>
          <w:rStyle w:val="Titre1Car"/>
        </w:rPr>
        <w:t xml:space="preserve">Remarques </w:t>
      </w:r>
      <w:r w:rsidR="00AD414A" w:rsidRPr="00B1407A">
        <w:rPr>
          <w:rStyle w:val="Titre1Car"/>
        </w:rPr>
        <w:t>hangar</w:t>
      </w:r>
      <w:r w:rsidR="00046E96" w:rsidRPr="00B1407A">
        <w:rPr>
          <w:rStyle w:val="Titre1Car"/>
        </w:rPr>
        <w:t xml:space="preserve"> Goussaud</w:t>
      </w:r>
      <w:r w:rsidR="00046E96" w:rsidRPr="00B1407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50321" w:rsidRDefault="00850321" w:rsidP="00272EF4">
      <w:pPr>
        <w:pStyle w:val="Titre2"/>
      </w:pPr>
      <w:r>
        <w:t>CCTP</w:t>
      </w:r>
    </w:p>
    <w:p w:rsidR="00690E48" w:rsidRPr="00272EF4" w:rsidRDefault="00272EF4" w:rsidP="00272EF4">
      <w:pPr>
        <w:pStyle w:val="Paragraphedeliste"/>
        <w:ind w:left="0"/>
        <w:rPr>
          <w:rFonts w:ascii="Times New Roman" w:hAnsi="Times New Roman" w:cs="Times New Roman"/>
          <w:b/>
          <w:sz w:val="24"/>
          <w:szCs w:val="24"/>
        </w:rPr>
      </w:pPr>
      <w:r w:rsidRPr="00272EF4">
        <w:rPr>
          <w:rFonts w:ascii="Times New Roman" w:hAnsi="Times New Roman" w:cs="Times New Roman"/>
          <w:b/>
          <w:sz w:val="24"/>
          <w:szCs w:val="24"/>
        </w:rPr>
        <w:t>SECTION 1 : AVANT-PROPOS</w:t>
      </w:r>
    </w:p>
    <w:p w:rsidR="00CB1123" w:rsidRPr="00CB1123" w:rsidRDefault="00272EF4" w:rsidP="00436896">
      <w:pPr>
        <w:pStyle w:val="Paragraphedeliste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§</w:t>
      </w:r>
      <w:r w:rsidR="008462D0" w:rsidRPr="00436896">
        <w:rPr>
          <w:rFonts w:ascii="Times New Roman" w:hAnsi="Times New Roman" w:cs="Times New Roman"/>
          <w:sz w:val="24"/>
          <w:szCs w:val="24"/>
        </w:rPr>
        <w:t>6 Etendue</w:t>
      </w:r>
      <w:r w:rsidR="00A22534" w:rsidRPr="00436896">
        <w:rPr>
          <w:rFonts w:ascii="Times New Roman" w:hAnsi="Times New Roman" w:cs="Times New Roman"/>
          <w:sz w:val="24"/>
          <w:szCs w:val="24"/>
        </w:rPr>
        <w:t xml:space="preserve"> des ouvrages : </w:t>
      </w:r>
    </w:p>
    <w:p w:rsidR="00A22534" w:rsidRDefault="00A22534" w:rsidP="00CB1123">
      <w:pPr>
        <w:pStyle w:val="Paragraphedeliste"/>
        <w:numPr>
          <w:ilvl w:val="1"/>
          <w:numId w:val="7"/>
        </w:numPr>
      </w:pPr>
      <w:r>
        <w:lastRenderedPageBreak/>
        <w:t>devrait inclure les travaux de remplacement d’une partie de la toiture en fibrociment (description au §7), de la partie faitière et des gouttières car ce sont des travaux spécifiques à ce chantier.</w:t>
      </w:r>
    </w:p>
    <w:p w:rsidR="00CB1123" w:rsidRDefault="00CB1123" w:rsidP="00CB1123">
      <w:pPr>
        <w:pStyle w:val="Paragraphedeliste"/>
        <w:numPr>
          <w:ilvl w:val="1"/>
          <w:numId w:val="7"/>
        </w:numPr>
      </w:pPr>
      <w:r>
        <w:t>Manque les crochets d'ancrage</w:t>
      </w:r>
    </w:p>
    <w:p w:rsidR="00AA0F68" w:rsidRDefault="00AA0F68" w:rsidP="00AA0F68">
      <w:pPr>
        <w:pStyle w:val="Paragraphedeliste"/>
        <w:numPr>
          <w:ilvl w:val="1"/>
          <w:numId w:val="7"/>
        </w:numPr>
      </w:pPr>
      <w:r>
        <w:t>Ne faut-il pas indiquer dès ce § que la tranchée pour les câbles de raccordement au réseau ne sont pas à la charge du titulaire. C’est dit au §13 p9.</w:t>
      </w:r>
    </w:p>
    <w:p w:rsidR="00AA0F68" w:rsidRDefault="00AA0F68" w:rsidP="00AA0F68">
      <w:pPr>
        <w:pStyle w:val="Paragraphedeliste"/>
        <w:ind w:left="1440"/>
      </w:pPr>
    </w:p>
    <w:p w:rsidR="0003245F" w:rsidRPr="0003245F" w:rsidRDefault="00E33A49" w:rsidP="0003245F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436896">
        <w:rPr>
          <w:rFonts w:ascii="Times New Roman" w:hAnsi="Times New Roman" w:cs="Times New Roman"/>
          <w:sz w:val="24"/>
          <w:szCs w:val="24"/>
        </w:rPr>
        <w:t xml:space="preserve">7 : Nota : les 2 </w:t>
      </w:r>
      <w:r w:rsidR="00947969">
        <w:rPr>
          <w:rFonts w:ascii="Times New Roman" w:hAnsi="Times New Roman" w:cs="Times New Roman"/>
          <w:sz w:val="24"/>
          <w:szCs w:val="24"/>
        </w:rPr>
        <w:t>bâtiments ont besoin de remplacement par du bac acier</w:t>
      </w:r>
    </w:p>
    <w:p w:rsidR="00267920" w:rsidRDefault="00E33A49" w:rsidP="00DC71B0">
      <w:pPr>
        <w:pStyle w:val="Paragraphedeliste"/>
        <w:numPr>
          <w:ilvl w:val="0"/>
          <w:numId w:val="7"/>
        </w:numPr>
      </w:pPr>
      <w:r>
        <w:t xml:space="preserve">§11 : </w:t>
      </w:r>
      <w:r w:rsidR="00267920">
        <w:t>Armoire technique de l’installation (et section 2 §12)</w:t>
      </w:r>
      <w:r w:rsidR="00DC71B0">
        <w:t xml:space="preserve"> </w:t>
      </w:r>
      <w:r w:rsidR="00267920">
        <w:t xml:space="preserve">Ne faut-il pas indiquer (en plus de « sur le bâtiment ouest ») que cette armoire doit être placée </w:t>
      </w:r>
      <w:r w:rsidR="00267920" w:rsidRPr="00DC71B0">
        <w:rPr>
          <w:u w:val="single"/>
        </w:rPr>
        <w:t>si possible</w:t>
      </w:r>
      <w:r w:rsidR="00267920">
        <w:t xml:space="preserve"> (accès) côté nord du bâtiment ?</w:t>
      </w:r>
      <w:r w:rsidR="00DC71B0">
        <w:t xml:space="preserve"> </w:t>
      </w:r>
      <w:r w:rsidR="007B799A">
        <w:t>Voir 1.2 ci-dessous</w:t>
      </w:r>
    </w:p>
    <w:p w:rsidR="00AF29B1" w:rsidRPr="00A41A68" w:rsidRDefault="00A41A68" w:rsidP="00AF29B1">
      <w:pPr>
        <w:rPr>
          <w:rFonts w:ascii="Times New Roman" w:hAnsi="Times New Roman" w:cs="Times New Roman"/>
          <w:b/>
          <w:sz w:val="24"/>
          <w:szCs w:val="24"/>
        </w:rPr>
      </w:pPr>
      <w:r w:rsidRPr="00A41A68">
        <w:rPr>
          <w:rFonts w:ascii="Times New Roman" w:hAnsi="Times New Roman" w:cs="Times New Roman"/>
          <w:b/>
          <w:sz w:val="24"/>
          <w:szCs w:val="24"/>
        </w:rPr>
        <w:t>SECTION 5 – SPECIFICATIONS DES EQUIPEMENTS</w:t>
      </w:r>
    </w:p>
    <w:p w:rsidR="00AF29B1" w:rsidRDefault="00AF29B1" w:rsidP="00AF29B1">
      <w:pPr>
        <w:pStyle w:val="Paragraphedeliste"/>
        <w:numPr>
          <w:ilvl w:val="0"/>
          <w:numId w:val="7"/>
        </w:numPr>
      </w:pPr>
      <w:r>
        <w:t xml:space="preserve">§1 p23 </w:t>
      </w:r>
      <w:r w:rsidR="0073532E">
        <w:t>:</w:t>
      </w:r>
      <w:r>
        <w:t xml:space="preserve"> Modules </w:t>
      </w:r>
      <w:r>
        <w:t>photovoltaïques</w:t>
      </w:r>
      <w:r w:rsidRPr="00106F08">
        <w:t xml:space="preserve">. </w:t>
      </w:r>
      <w:r>
        <w:t>Ce § doit spécifier que les modules doivent être qualifiés pour résister à une ambiance corrosive (type agricole ? ammoniaque ?).</w:t>
      </w:r>
    </w:p>
    <w:p w:rsidR="00267920" w:rsidRPr="00A41A68" w:rsidRDefault="00850321" w:rsidP="0073532E">
      <w:pPr>
        <w:pStyle w:val="Titre2"/>
      </w:pPr>
      <w:r w:rsidRPr="00A41A68">
        <w:t xml:space="preserve">Plan d'implantation </w:t>
      </w:r>
      <w:r w:rsidR="00267920" w:rsidRPr="00A41A68">
        <w:t xml:space="preserve">des </w:t>
      </w:r>
      <w:r w:rsidR="00AF29B1" w:rsidRPr="00A41A68">
        <w:t>matériels :</w:t>
      </w:r>
      <w:r w:rsidRPr="00A41A68">
        <w:t xml:space="preserve"> </w:t>
      </w:r>
    </w:p>
    <w:p w:rsidR="00850321" w:rsidRDefault="00850321" w:rsidP="00850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faudrait –</w:t>
      </w:r>
      <w:r w:rsidR="00735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 pas implanter l'</w:t>
      </w:r>
      <w:r w:rsidR="00267920">
        <w:rPr>
          <w:rFonts w:ascii="Times New Roman" w:hAnsi="Times New Roman" w:cs="Times New Roman"/>
          <w:sz w:val="24"/>
          <w:szCs w:val="24"/>
        </w:rPr>
        <w:t>armoire</w:t>
      </w:r>
      <w:r>
        <w:rPr>
          <w:rFonts w:ascii="Times New Roman" w:hAnsi="Times New Roman" w:cs="Times New Roman"/>
          <w:sz w:val="24"/>
          <w:szCs w:val="24"/>
        </w:rPr>
        <w:t xml:space="preserve"> technique </w:t>
      </w:r>
      <w:r w:rsidR="0073532E">
        <w:rPr>
          <w:rFonts w:ascii="Times New Roman" w:hAnsi="Times New Roman" w:cs="Times New Roman"/>
          <w:sz w:val="24"/>
          <w:szCs w:val="24"/>
        </w:rPr>
        <w:t>côté</w:t>
      </w:r>
      <w:r>
        <w:rPr>
          <w:rFonts w:ascii="Times New Roman" w:hAnsi="Times New Roman" w:cs="Times New Roman"/>
          <w:sz w:val="24"/>
          <w:szCs w:val="24"/>
        </w:rPr>
        <w:t xml:space="preserve"> nord</w:t>
      </w:r>
    </w:p>
    <w:p w:rsidR="00062E88" w:rsidRDefault="008C0F8F" w:rsidP="00062E88">
      <w:pPr>
        <w:pStyle w:val="Titre2"/>
      </w:pPr>
      <w:r>
        <w:t>CDPGF,</w:t>
      </w:r>
    </w:p>
    <w:p w:rsidR="008C0F8F" w:rsidRDefault="00062E88" w:rsidP="00850321">
      <w:pPr>
        <w:rPr>
          <w:rFonts w:ascii="Times New Roman" w:hAnsi="Times New Roman" w:cs="Times New Roman"/>
          <w:sz w:val="24"/>
          <w:szCs w:val="24"/>
        </w:rPr>
      </w:pPr>
      <w:r>
        <w:t xml:space="preserve">Le CDPGF </w:t>
      </w:r>
      <w:r w:rsidR="008C0F8F">
        <w:t>ne mentionne pas le remplacement de la couverture fibro par bac acier</w:t>
      </w:r>
    </w:p>
    <w:p w:rsidR="00AF29B1" w:rsidRDefault="0005686E" w:rsidP="0005686E">
      <w:pPr>
        <w:pStyle w:val="Titre1"/>
      </w:pPr>
      <w:r>
        <w:t>Remarques SDIS</w:t>
      </w:r>
    </w:p>
    <w:p w:rsidR="0005686E" w:rsidRPr="0005686E" w:rsidRDefault="0005686E" w:rsidP="0005686E">
      <w:pPr>
        <w:pStyle w:val="Titre2"/>
      </w:pPr>
      <w:r>
        <w:t>CCTP</w:t>
      </w:r>
    </w:p>
    <w:p w:rsidR="00F6022F" w:rsidRPr="00106F08" w:rsidRDefault="00E57625" w:rsidP="00F6022F">
      <w:pPr>
        <w:rPr>
          <w:b/>
          <w:bCs/>
        </w:rPr>
      </w:pPr>
      <w:r w:rsidRPr="00106F08">
        <w:rPr>
          <w:b/>
          <w:bCs/>
        </w:rPr>
        <w:t xml:space="preserve">SECTION 1 </w:t>
      </w:r>
      <w:r w:rsidR="00856C86">
        <w:rPr>
          <w:b/>
          <w:bCs/>
        </w:rPr>
        <w:t>:</w:t>
      </w:r>
      <w:r>
        <w:rPr>
          <w:b/>
          <w:bCs/>
        </w:rPr>
        <w:t xml:space="preserve"> AVANT-PROPOS</w:t>
      </w:r>
    </w:p>
    <w:p w:rsidR="00AF29B1" w:rsidRDefault="00AF29B1" w:rsidP="00AF29B1">
      <w:pPr>
        <w:pStyle w:val="Paragraphedeliste"/>
        <w:numPr>
          <w:ilvl w:val="0"/>
          <w:numId w:val="7"/>
        </w:numPr>
      </w:pPr>
      <w:r>
        <w:t>§7 p7 – Zone d’implantation des modules photovoltaïques</w:t>
      </w:r>
      <w:r w:rsidR="00856C86">
        <w:br/>
      </w:r>
      <w:r>
        <w:t>Le nota n’a pas lieu d’être pour le SDIS</w:t>
      </w:r>
    </w:p>
    <w:p w:rsidR="00856C86" w:rsidRPr="00856C86" w:rsidRDefault="00E57625" w:rsidP="0003245F">
      <w:pPr>
        <w:rPr>
          <w:b/>
          <w:bCs/>
        </w:rPr>
      </w:pPr>
      <w:r w:rsidRPr="00856C86">
        <w:rPr>
          <w:b/>
          <w:bCs/>
        </w:rPr>
        <w:t>SECTION 2 : DESCRIPTION DES OUVRAGES</w:t>
      </w:r>
    </w:p>
    <w:p w:rsidR="00C729CB" w:rsidRPr="0003245F" w:rsidRDefault="00C729CB" w:rsidP="00856C86">
      <w:pPr>
        <w:pStyle w:val="Paragraphedeliste"/>
        <w:numPr>
          <w:ilvl w:val="0"/>
          <w:numId w:val="7"/>
        </w:numPr>
      </w:pPr>
      <w:r>
        <w:t xml:space="preserve">§5 </w:t>
      </w:r>
      <w:r w:rsidR="00BA38A8">
        <w:t xml:space="preserve">: </w:t>
      </w:r>
      <w:r>
        <w:t xml:space="preserve">Pourquoi l'intitulé de ce paragraphe est-il </w:t>
      </w:r>
      <w:r w:rsidR="00E84AFD" w:rsidRPr="00856C86">
        <w:rPr>
          <w:rFonts w:ascii="CIDFont+F3" w:hAnsi="CIDFont+F3" w:cs="CIDFont+F3"/>
          <w:sz w:val="20"/>
          <w:szCs w:val="20"/>
        </w:rPr>
        <w:t>ONDULEUR ADAPTE</w:t>
      </w:r>
      <w:r w:rsidR="00E84AFD" w:rsidRPr="00BA38A8">
        <w:rPr>
          <w:rFonts w:ascii="CIDFont+F3" w:hAnsi="CIDFont+F3" w:cs="CIDFont+F3"/>
          <w:sz w:val="20"/>
          <w:szCs w:val="20"/>
        </w:rPr>
        <w:t>S</w:t>
      </w:r>
      <w:r w:rsidR="00E84AFD" w:rsidRPr="00856C86">
        <w:rPr>
          <w:rFonts w:ascii="CIDFont+F3" w:hAnsi="CIDFont+F3" w:cs="CIDFont+F3"/>
          <w:sz w:val="20"/>
          <w:szCs w:val="20"/>
        </w:rPr>
        <w:t xml:space="preserve"> A LA CONNEXION RESEAU</w:t>
      </w:r>
      <w:r w:rsidR="00E84AFD" w:rsidRPr="00856C86">
        <w:rPr>
          <w:rFonts w:ascii="CIDFont+F3" w:hAnsi="CIDFont+F3" w:cs="CIDFont+F3"/>
          <w:sz w:val="20"/>
          <w:szCs w:val="20"/>
        </w:rPr>
        <w:t xml:space="preserve"> alors que sur le CCTP </w:t>
      </w:r>
      <w:r w:rsidR="00403E31" w:rsidRPr="00856C86">
        <w:rPr>
          <w:rFonts w:ascii="CIDFont+F3" w:hAnsi="CIDFont+F3" w:cs="CIDFont+F3"/>
          <w:sz w:val="20"/>
          <w:szCs w:val="20"/>
        </w:rPr>
        <w:t>Hangar</w:t>
      </w:r>
      <w:r w:rsidR="00E84AFD" w:rsidRPr="00856C86">
        <w:rPr>
          <w:rFonts w:ascii="CIDFont+F3" w:hAnsi="CIDFont+F3" w:cs="CIDFont+F3"/>
          <w:sz w:val="20"/>
          <w:szCs w:val="20"/>
        </w:rPr>
        <w:t xml:space="preserve"> c'est : </w:t>
      </w:r>
      <w:r w:rsidR="00E84AFD" w:rsidRPr="00856C86">
        <w:rPr>
          <w:rFonts w:ascii="CIDFont+F3" w:hAnsi="CIDFont+F3" w:cs="CIDFont+F3"/>
          <w:sz w:val="20"/>
          <w:szCs w:val="20"/>
        </w:rPr>
        <w:t xml:space="preserve">ONDULEUR ET </w:t>
      </w:r>
      <w:r w:rsidR="00E84AFD" w:rsidRPr="00856C86">
        <w:rPr>
          <w:rFonts w:ascii="CIDFont+F3" w:hAnsi="CIDFont+F3" w:cs="CIDFont+F3"/>
          <w:color w:val="FF0000"/>
          <w:sz w:val="20"/>
          <w:szCs w:val="20"/>
        </w:rPr>
        <w:t>OPTIMISEURS</w:t>
      </w:r>
      <w:r w:rsidR="00E84AFD" w:rsidRPr="00856C86">
        <w:rPr>
          <w:rFonts w:ascii="CIDFont+F3" w:hAnsi="CIDFont+F3" w:cs="CIDFont+F3"/>
          <w:sz w:val="20"/>
          <w:szCs w:val="20"/>
        </w:rPr>
        <w:t xml:space="preserve"> ADAPTES A LA CONNEXION RESEAU</w:t>
      </w:r>
    </w:p>
    <w:p w:rsidR="0003245F" w:rsidRPr="00994634" w:rsidRDefault="000B5D05" w:rsidP="00856C86">
      <w:pPr>
        <w:pStyle w:val="Paragraphedeliste"/>
        <w:numPr>
          <w:ilvl w:val="0"/>
          <w:numId w:val="7"/>
        </w:numPr>
      </w:pPr>
      <w:r>
        <w:t xml:space="preserve">§7 </w:t>
      </w:r>
      <w:r w:rsidR="00BA38A8">
        <w:t>:</w:t>
      </w:r>
      <w:r>
        <w:t xml:space="preserve"> Préciser local d'alerte </w:t>
      </w:r>
      <w:r w:rsidRPr="00BA38A8">
        <w:rPr>
          <w:color w:val="FF0000"/>
        </w:rPr>
        <w:t>du bâtiment</w:t>
      </w:r>
    </w:p>
    <w:p w:rsidR="00994634" w:rsidRPr="003A06B8" w:rsidRDefault="00994634" w:rsidP="00994634">
      <w:pPr>
        <w:pStyle w:val="NormalWeb"/>
        <w:rPr>
          <w:b/>
        </w:rPr>
      </w:pPr>
      <w:r w:rsidRPr="003A06B8">
        <w:rPr>
          <w:b/>
        </w:rPr>
        <w:t xml:space="preserve">Quelques erreurs typos </w:t>
      </w:r>
    </w:p>
    <w:p w:rsidR="00994634" w:rsidRPr="0045275D" w:rsidRDefault="00994634" w:rsidP="00994634">
      <w:pPr>
        <w:pStyle w:val="Paragraphedeliste"/>
        <w:numPr>
          <w:ilvl w:val="0"/>
          <w:numId w:val="14"/>
        </w:numPr>
        <w:rPr>
          <w:b/>
          <w:bCs/>
        </w:rPr>
      </w:pPr>
      <w:r w:rsidRPr="00347C02">
        <w:t>S1 §4.1 : avec le SDIS 31 propriétaire du bâtiment</w:t>
      </w:r>
      <w:r w:rsidRPr="0045275D">
        <w:rPr>
          <w:b/>
          <w:bCs/>
          <w:color w:val="FF0000"/>
        </w:rPr>
        <w:t>s</w:t>
      </w:r>
      <w:r w:rsidRPr="00347C02">
        <w:t xml:space="preserve"> concerné</w:t>
      </w:r>
      <w:r w:rsidRPr="0045275D">
        <w:rPr>
          <w:b/>
          <w:bCs/>
          <w:color w:val="FF0000"/>
        </w:rPr>
        <w:t>s</w:t>
      </w:r>
    </w:p>
    <w:p w:rsidR="00994634" w:rsidRPr="00403E31" w:rsidRDefault="00994634" w:rsidP="00994634">
      <w:pPr>
        <w:pStyle w:val="Paragraphedeliste"/>
        <w:numPr>
          <w:ilvl w:val="0"/>
          <w:numId w:val="14"/>
        </w:numPr>
      </w:pPr>
      <w:r w:rsidRPr="00403E31">
        <w:t>S2 §5 ONDULEUR ADAPTE</w:t>
      </w:r>
      <w:r w:rsidRPr="0045275D">
        <w:rPr>
          <w:b/>
          <w:bCs/>
          <w:color w:val="FF0000"/>
        </w:rPr>
        <w:t>S</w:t>
      </w:r>
      <w:r w:rsidRPr="0045275D">
        <w:rPr>
          <w:b/>
          <w:bCs/>
        </w:rPr>
        <w:t xml:space="preserve"> si on ne rajoute pas Optimiseurs</w:t>
      </w:r>
      <w:r w:rsidRPr="00403E31">
        <w:t> </w:t>
      </w:r>
    </w:p>
    <w:p w:rsidR="00BA38A8" w:rsidRDefault="008C0F8F" w:rsidP="00BA38A8">
      <w:pPr>
        <w:pStyle w:val="Titre2"/>
      </w:pPr>
      <w:r w:rsidRPr="00BA38A8">
        <w:t>CDPGF</w:t>
      </w:r>
      <w:bookmarkStart w:id="0" w:name="_GoBack"/>
      <w:bookmarkEnd w:id="0"/>
    </w:p>
    <w:p w:rsidR="008C0F8F" w:rsidRPr="008C0F8F" w:rsidRDefault="008C0F8F" w:rsidP="008C0F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C0F8F">
        <w:rPr>
          <w:rFonts w:ascii="Times New Roman" w:eastAsia="Times New Roman" w:hAnsi="Times New Roman" w:cs="Times New Roman"/>
          <w:sz w:val="24"/>
          <w:szCs w:val="24"/>
          <w:lang w:eastAsia="fr-FR"/>
        </w:rPr>
        <w:t> en G7 précis</w:t>
      </w:r>
      <w:r w:rsidR="00F92D7A">
        <w:rPr>
          <w:rFonts w:ascii="Times New Roman" w:eastAsia="Times New Roman" w:hAnsi="Times New Roman" w:cs="Times New Roman"/>
          <w:sz w:val="24"/>
          <w:szCs w:val="24"/>
          <w:lang w:eastAsia="fr-FR"/>
        </w:rPr>
        <w:t>er</w:t>
      </w:r>
      <w:r w:rsidRPr="008C0F8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l'arrêt d'urgence est précablé </w:t>
      </w:r>
    </w:p>
    <w:p w:rsidR="008C0F8F" w:rsidRPr="008C0F8F" w:rsidRDefault="008C0F8F" w:rsidP="008C0F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C0F8F">
        <w:rPr>
          <w:rFonts w:ascii="Times New Roman" w:eastAsia="Times New Roman" w:hAnsi="Times New Roman" w:cs="Times New Roman"/>
          <w:sz w:val="24"/>
          <w:szCs w:val="24"/>
          <w:lang w:eastAsia="fr-FR"/>
        </w:rPr>
        <w:t> en G8 préciser que la gaine entre le PDL et l'armoire PV est prévue</w:t>
      </w:r>
    </w:p>
    <w:p w:rsidR="00AF29B1" w:rsidRPr="00994634" w:rsidRDefault="008C0F8F" w:rsidP="008503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C0F8F">
        <w:rPr>
          <w:rFonts w:ascii="Times New Roman" w:eastAsia="Times New Roman" w:hAnsi="Times New Roman" w:cs="Times New Roman"/>
          <w:sz w:val="24"/>
          <w:szCs w:val="24"/>
          <w:lang w:eastAsia="fr-FR"/>
        </w:rPr>
        <w:t> en G9 préciser que la terre est pré-câbl</w:t>
      </w:r>
      <w:r w:rsidR="0099463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ée jusqu'au pied de l'armoire </w:t>
      </w:r>
    </w:p>
    <w:sectPr w:rsidR="00AF29B1" w:rsidRPr="00994634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7D0" w:rsidRDefault="002557D0" w:rsidP="007C34CE">
      <w:pPr>
        <w:spacing w:after="0" w:line="240" w:lineRule="auto"/>
      </w:pPr>
      <w:r>
        <w:separator/>
      </w:r>
    </w:p>
  </w:endnote>
  <w:endnote w:type="continuationSeparator" w:id="0">
    <w:p w:rsidR="002557D0" w:rsidRDefault="002557D0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027B40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67FCC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7D0" w:rsidRDefault="002557D0" w:rsidP="007C34CE">
      <w:pPr>
        <w:spacing w:after="0" w:line="240" w:lineRule="auto"/>
      </w:pPr>
      <w:r>
        <w:separator/>
      </w:r>
    </w:p>
  </w:footnote>
  <w:footnote w:type="continuationSeparator" w:id="0">
    <w:p w:rsidR="002557D0" w:rsidRDefault="002557D0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C53"/>
    <w:multiLevelType w:val="multilevel"/>
    <w:tmpl w:val="93B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40208"/>
    <w:multiLevelType w:val="hybridMultilevel"/>
    <w:tmpl w:val="002ABF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937F2"/>
    <w:multiLevelType w:val="hybridMultilevel"/>
    <w:tmpl w:val="186A02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E69C9"/>
    <w:multiLevelType w:val="hybridMultilevel"/>
    <w:tmpl w:val="42680A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F1992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9731F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8656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6C47267C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D7036DD"/>
    <w:multiLevelType w:val="hybridMultilevel"/>
    <w:tmpl w:val="1812C1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E0E0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8"/>
  </w:num>
  <w:num w:numId="5">
    <w:abstractNumId w:val="10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6"/>
  </w:num>
  <w:num w:numId="11">
    <w:abstractNumId w:val="11"/>
  </w:num>
  <w:num w:numId="12">
    <w:abstractNumId w:val="5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39"/>
    <w:rsid w:val="0003245F"/>
    <w:rsid w:val="00046E96"/>
    <w:rsid w:val="00053792"/>
    <w:rsid w:val="0005686E"/>
    <w:rsid w:val="00062E88"/>
    <w:rsid w:val="000730D4"/>
    <w:rsid w:val="000B5D05"/>
    <w:rsid w:val="000B6E3F"/>
    <w:rsid w:val="0012255F"/>
    <w:rsid w:val="001A2EE0"/>
    <w:rsid w:val="001C6B52"/>
    <w:rsid w:val="001E21D2"/>
    <w:rsid w:val="001E36B9"/>
    <w:rsid w:val="001F4DA5"/>
    <w:rsid w:val="00226905"/>
    <w:rsid w:val="00232593"/>
    <w:rsid w:val="002557D0"/>
    <w:rsid w:val="00267920"/>
    <w:rsid w:val="00272EF4"/>
    <w:rsid w:val="00310F68"/>
    <w:rsid w:val="00326195"/>
    <w:rsid w:val="00347C02"/>
    <w:rsid w:val="0035399B"/>
    <w:rsid w:val="00355AB3"/>
    <w:rsid w:val="003A06B8"/>
    <w:rsid w:val="003E01AD"/>
    <w:rsid w:val="00403E31"/>
    <w:rsid w:val="00436896"/>
    <w:rsid w:val="00446D76"/>
    <w:rsid w:val="0045275D"/>
    <w:rsid w:val="00492A08"/>
    <w:rsid w:val="004A2C40"/>
    <w:rsid w:val="004C1B72"/>
    <w:rsid w:val="004D54E2"/>
    <w:rsid w:val="0050306C"/>
    <w:rsid w:val="005058E6"/>
    <w:rsid w:val="005869D2"/>
    <w:rsid w:val="0059567D"/>
    <w:rsid w:val="00690E48"/>
    <w:rsid w:val="006A15CB"/>
    <w:rsid w:val="00730944"/>
    <w:rsid w:val="0073532E"/>
    <w:rsid w:val="00743673"/>
    <w:rsid w:val="007819FA"/>
    <w:rsid w:val="00786B4A"/>
    <w:rsid w:val="007B799A"/>
    <w:rsid w:val="007C34CE"/>
    <w:rsid w:val="007D298B"/>
    <w:rsid w:val="00816DC1"/>
    <w:rsid w:val="008462D0"/>
    <w:rsid w:val="00850321"/>
    <w:rsid w:val="00851ADC"/>
    <w:rsid w:val="008523C2"/>
    <w:rsid w:val="00856C86"/>
    <w:rsid w:val="008A381B"/>
    <w:rsid w:val="008C0F8F"/>
    <w:rsid w:val="0091060A"/>
    <w:rsid w:val="00916802"/>
    <w:rsid w:val="00947969"/>
    <w:rsid w:val="0096254C"/>
    <w:rsid w:val="00994634"/>
    <w:rsid w:val="009B5A7F"/>
    <w:rsid w:val="009F2CE2"/>
    <w:rsid w:val="00A07B98"/>
    <w:rsid w:val="00A22534"/>
    <w:rsid w:val="00A41A68"/>
    <w:rsid w:val="00A62AA1"/>
    <w:rsid w:val="00A74B91"/>
    <w:rsid w:val="00A841F3"/>
    <w:rsid w:val="00AA0F68"/>
    <w:rsid w:val="00AD414A"/>
    <w:rsid w:val="00AF29B1"/>
    <w:rsid w:val="00B03B8E"/>
    <w:rsid w:val="00B1407A"/>
    <w:rsid w:val="00B97DBA"/>
    <w:rsid w:val="00BA18C2"/>
    <w:rsid w:val="00BA38A8"/>
    <w:rsid w:val="00BB6C68"/>
    <w:rsid w:val="00BE0BCB"/>
    <w:rsid w:val="00BE5D70"/>
    <w:rsid w:val="00BE7ABD"/>
    <w:rsid w:val="00C21322"/>
    <w:rsid w:val="00C729CB"/>
    <w:rsid w:val="00C81E22"/>
    <w:rsid w:val="00C843DF"/>
    <w:rsid w:val="00C92367"/>
    <w:rsid w:val="00CA72DD"/>
    <w:rsid w:val="00CB1123"/>
    <w:rsid w:val="00CC5E39"/>
    <w:rsid w:val="00CF37CE"/>
    <w:rsid w:val="00DC71B0"/>
    <w:rsid w:val="00E16B39"/>
    <w:rsid w:val="00E3196F"/>
    <w:rsid w:val="00E33288"/>
    <w:rsid w:val="00E33A49"/>
    <w:rsid w:val="00E57625"/>
    <w:rsid w:val="00E84AFD"/>
    <w:rsid w:val="00E87575"/>
    <w:rsid w:val="00E9691D"/>
    <w:rsid w:val="00EA4F44"/>
    <w:rsid w:val="00EA63B4"/>
    <w:rsid w:val="00EC3A09"/>
    <w:rsid w:val="00F112B7"/>
    <w:rsid w:val="00F429A7"/>
    <w:rsid w:val="00F6022F"/>
    <w:rsid w:val="00F8418C"/>
    <w:rsid w:val="00F916D0"/>
    <w:rsid w:val="00F9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23CD8E-ABC3-46C1-94FC-B6101F8F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0944"/>
    <w:pPr>
      <w:keepNext/>
      <w:keepLines/>
      <w:numPr>
        <w:numId w:val="1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1407A"/>
    <w:pPr>
      <w:keepNext/>
      <w:keepLines/>
      <w:numPr>
        <w:ilvl w:val="1"/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407A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407A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407A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407A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407A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407A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407A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E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E21D2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7309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140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140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1407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1407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140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B140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B140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140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4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97</TotalTime>
  <Pages>2</Pages>
  <Words>491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2021-01-29T08:39:00Z</dcterms:created>
  <dcterms:modified xsi:type="dcterms:W3CDTF">2021-01-29T10:50:00Z</dcterms:modified>
</cp:coreProperties>
</file>