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-114935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9.05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J0A393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2794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" fillcolor="#48962a" strokecolor="#1f4d78 [1604]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077F39" w:rsidP="00063F8F">
      <w:pPr>
        <w:pStyle w:val="Style2"/>
      </w:pPr>
      <w:bookmarkStart w:id="0" w:name="_Toc39842365"/>
      <w:r>
        <w:t>SOMMAIRE</w:t>
      </w:r>
      <w:bookmarkEnd w:id="0"/>
      <w:r w:rsidR="00EE1957" w:rsidRPr="00063F8F">
        <w:tab/>
      </w:r>
    </w:p>
    <w:p w:rsidR="00077F39" w:rsidRDefault="00077F39">
      <w:pPr>
        <w:pStyle w:val="En-ttedetabledesmatires"/>
      </w:pPr>
    </w:p>
    <w:sdt>
      <w:sdtPr>
        <w:id w:val="-9041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7F39" w:rsidRDefault="00077F39" w:rsidP="00077F39">
          <w:pPr>
            <w:pStyle w:val="Paragraphedeliste"/>
            <w:tabs>
              <w:tab w:val="left" w:pos="1950"/>
            </w:tabs>
            <w:ind w:left="0"/>
          </w:pPr>
          <w:r>
            <w:t>Table des matières</w:t>
          </w:r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9842365" w:history="1">
            <w:r w:rsidRPr="00EB5DD3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6" w:history="1">
            <w:r w:rsidR="00077F39" w:rsidRPr="00EB5DD3">
              <w:rPr>
                <w:rStyle w:val="Lienhypertexte"/>
                <w:noProof/>
              </w:rPr>
              <w:t>SITUATION ET ACTIVITE DE LA SCIC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2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7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Réalisation des centrales photovoltaïques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2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8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Communication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9" w:history="1">
            <w:r w:rsidR="00077F39" w:rsidRPr="00EB5DD3">
              <w:rPr>
                <w:rStyle w:val="Lienhypertexte"/>
                <w:noProof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Evènements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4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0" w:history="1">
            <w:r w:rsidR="00077F39" w:rsidRPr="00EB5DD3">
              <w:rPr>
                <w:rStyle w:val="Lienhypertexte"/>
                <w:noProof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Sensibilisation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1" w:history="1">
            <w:r w:rsidR="00077F39" w:rsidRPr="00EB5DD3">
              <w:rPr>
                <w:rStyle w:val="Lienhypertexte"/>
                <w:noProof/>
              </w:rPr>
              <w:t>5.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Relation avec les collectivités, institutions etc…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2" w:history="1">
            <w:r w:rsidR="00077F39" w:rsidRPr="00EB5DD3">
              <w:rPr>
                <w:rStyle w:val="Lienhypertexte"/>
                <w:noProof/>
              </w:rPr>
              <w:t>6.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Réseaux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3" w:history="1">
            <w:r w:rsidR="00077F39" w:rsidRPr="00EB5DD3">
              <w:rPr>
                <w:rStyle w:val="Lienhypertexte"/>
                <w:noProof/>
              </w:rPr>
              <w:t>RESUME DES COMPTES ANNUELS ET COMMENTAIRES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4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Compte de résultat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5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Bilan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6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Commentaires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7" w:history="1">
            <w:r w:rsidR="00077F39" w:rsidRPr="00EB5DD3">
              <w:rPr>
                <w:rStyle w:val="Lienhypertexte"/>
                <w:b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Evolution du capital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8" w:history="1">
            <w:r w:rsidR="00077F39" w:rsidRPr="00EB5DD3">
              <w:rPr>
                <w:rStyle w:val="Lienhypertexte"/>
                <w:noProof/>
              </w:rPr>
              <w:t>ÉVOLUTION PREVISIBLE, 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9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Évolution prévisible et perspectives d’avenir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0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1" w:history="1">
            <w:r w:rsidR="00077F39" w:rsidRPr="00EB5DD3">
              <w:rPr>
                <w:rStyle w:val="Lienhypertexte"/>
                <w:noProof/>
              </w:rPr>
              <w:t>EVOLUTION DU PROJET COOPERATIF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2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Sociétariat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3" w:history="1">
            <w:r w:rsidR="00077F39" w:rsidRPr="00EB5DD3">
              <w:rPr>
                <w:rStyle w:val="Lienhypertexte"/>
                <w:noProof/>
                <w:highlight w:val="white"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Répartition du capital social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4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Gouvernance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02BF3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5" w:history="1">
            <w:r w:rsidR="00077F39" w:rsidRPr="00EB5DD3">
              <w:rPr>
                <w:rStyle w:val="Lienhypertexte"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Communication vers les sociétaires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077F39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r>
            <w:rPr>
              <w:b/>
              <w:bCs/>
            </w:rPr>
            <w:fldChar w:fldCharType="end"/>
          </w:r>
        </w:p>
      </w:sdtContent>
    </w:sdt>
    <w:p w:rsidR="00B10E50" w:rsidRDefault="00077F39" w:rsidP="00077F39">
      <w:r>
        <w:br w:type="page"/>
      </w:r>
    </w:p>
    <w:p w:rsidR="00913662" w:rsidRPr="00366D1A" w:rsidRDefault="00366D1A" w:rsidP="00063F8F">
      <w:pPr>
        <w:pStyle w:val="Style2"/>
      </w:pPr>
      <w:bookmarkStart w:id="1" w:name="_Toc511583148"/>
      <w:bookmarkStart w:id="2" w:name="_Toc511583202"/>
      <w:bookmarkStart w:id="3" w:name="_Toc511654635"/>
      <w:bookmarkStart w:id="4" w:name="_Toc511654660"/>
      <w:bookmarkStart w:id="5" w:name="_Toc512764453"/>
      <w:bookmarkStart w:id="6" w:name="_Toc512775116"/>
      <w:bookmarkStart w:id="7" w:name="_Toc512776239"/>
      <w:bookmarkStart w:id="8" w:name="_Toc512777743"/>
      <w:bookmarkStart w:id="9" w:name="_Toc512781738"/>
      <w:bookmarkStart w:id="10" w:name="_Toc513456839"/>
      <w:bookmarkStart w:id="11" w:name="_Toc513463596"/>
      <w:bookmarkStart w:id="12" w:name="_Toc39842366"/>
      <w:r w:rsidRPr="00C5070A">
        <w:lastRenderedPageBreak/>
        <w:t xml:space="preserve">SITUATION ET ACTIVITE DE LA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5070A">
        <w:t>SCIC</w:t>
      </w:r>
      <w:bookmarkEnd w:id="12"/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bookmarkStart w:id="13" w:name="_Toc39842367"/>
      <w:r w:rsidRPr="005C3EFA">
        <w:t>Réalisation des centrales photovoltaïques</w:t>
      </w:r>
      <w:bookmarkEnd w:id="13"/>
    </w:p>
    <w:p w:rsidR="00383A03" w:rsidRDefault="00383A03" w:rsidP="00383A03">
      <w:pPr>
        <w:widowControl w:val="0"/>
        <w:spacing w:after="0" w:line="240" w:lineRule="auto"/>
        <w:sectPr w:rsidR="00383A03" w:rsidSect="00AB6100">
          <w:footerReference w:type="default" r:id="rId10"/>
          <w:footerReference w:type="first" r:id="rId11"/>
          <w:pgSz w:w="11906" w:h="16838"/>
          <w:pgMar w:top="720" w:right="720" w:bottom="720" w:left="720" w:header="708" w:footer="420" w:gutter="0"/>
          <w:cols w:space="708"/>
          <w:titlePg/>
          <w:docGrid w:linePitch="360"/>
        </w:sectPr>
      </w:pPr>
    </w:p>
    <w:p w:rsidR="00B102C7" w:rsidRDefault="005C0140" w:rsidP="00597FEF">
      <w:pPr>
        <w:widowControl w:val="0"/>
        <w:spacing w:after="0" w:line="240" w:lineRule="auto"/>
        <w:jc w:val="both"/>
      </w:pPr>
      <w:r>
        <w:t>En 2019 ICEA a r</w:t>
      </w:r>
      <w:r w:rsidR="00B102C7">
        <w:t>éalis</w:t>
      </w:r>
      <w:r>
        <w:t>é</w:t>
      </w:r>
      <w:r w:rsidR="00B102C7">
        <w:t xml:space="preserve"> </w:t>
      </w:r>
      <w:r w:rsidR="00184F43">
        <w:t>l</w:t>
      </w:r>
      <w:r w:rsidR="00B102C7">
        <w:t>es trois centrales photovoltaïques de la phase 2</w:t>
      </w:r>
    </w:p>
    <w:p w:rsidR="00B102C7" w:rsidRPr="005F1063" w:rsidRDefault="00184F43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En amont en 2018, pendant</w:t>
      </w:r>
      <w:r w:rsidR="00B102C7">
        <w:t xml:space="preserve">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Salle des fêtes 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077F39">
      <w:pPr>
        <w:jc w:val="center"/>
      </w:pPr>
      <w:r>
        <w:rPr>
          <w:noProof/>
          <w:lang w:eastAsia="fr-FR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</w:t>
      </w:r>
      <w:r w:rsidR="001074AE">
        <w:rPr>
          <w:rFonts w:ascii="Liberation Sans" w:hAnsi="Liberation Sans"/>
          <w:color w:val="000000"/>
        </w:rPr>
        <w:t xml:space="preserve">entrales de 9 kWc et 1 de 6 kW.  </w:t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 xml:space="preserve">– Mise en service </w:t>
      </w:r>
      <w:r w:rsidR="001074AE">
        <w:t xml:space="preserve">prévues en </w:t>
      </w:r>
      <w:r w:rsidR="004D7644">
        <w:t>mars 2020</w:t>
      </w:r>
      <w:r w:rsidR="001074AE">
        <w:t xml:space="preserve"> :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bookmarkStart w:id="14" w:name="_Toc39842368"/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>Communication</w:t>
      </w:r>
      <w:bookmarkEnd w:id="14"/>
      <w:r w:rsidR="00B102C7" w:rsidRPr="00EB3D67">
        <w:t xml:space="preserve">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bookmarkStart w:id="15" w:name="_Toc39842369"/>
      <w:r w:rsidRPr="00EB3D67">
        <w:t>Evènements</w:t>
      </w:r>
      <w:bookmarkEnd w:id="15"/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Noueilles le 17 </w:t>
      </w:r>
      <w:r w:rsidR="00C803AC">
        <w:t>m</w:t>
      </w:r>
      <w:r>
        <w:t>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Donneville le 24 </w:t>
      </w:r>
      <w:r w:rsidR="00C803AC">
        <w:t>m</w:t>
      </w:r>
      <w:r>
        <w:t>ai</w:t>
      </w:r>
    </w:p>
    <w:p w:rsidR="00B102C7" w:rsidRDefault="00C803AC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Ayguesvives </w:t>
      </w:r>
      <w:r w:rsidR="00B102C7"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CE d’Airbus </w:t>
      </w:r>
      <w:proofErr w:type="spellStart"/>
      <w:r>
        <w:t>Montaudran</w:t>
      </w:r>
      <w:proofErr w:type="spellEnd"/>
      <w:r>
        <w:t xml:space="preserve"> le 28 </w:t>
      </w:r>
      <w:r w:rsidR="00C803AC">
        <w:t>m</w:t>
      </w:r>
      <w:r>
        <w:t>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</w:t>
      </w:r>
      <w:r w:rsidR="00B010D1">
        <w:t xml:space="preserve"> à la</w:t>
      </w:r>
      <w:r>
        <w:t xml:space="preserve"> ferme des 50 à Ramonville le 11 </w:t>
      </w:r>
      <w:r w:rsidR="00C803AC">
        <w:t>a</w:t>
      </w:r>
      <w:r>
        <w:t>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Fève du Lauragais à </w:t>
      </w:r>
      <w:proofErr w:type="spellStart"/>
      <w:r>
        <w:t>Caragoude</w:t>
      </w:r>
      <w:proofErr w:type="spellEnd"/>
      <w:r>
        <w:t xml:space="preserve">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B102C7" w:rsidP="00DF0B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 xml:space="preserve">La journée de la transition à </w:t>
      </w:r>
      <w:proofErr w:type="spellStart"/>
      <w:r>
        <w:t>Lauzerville</w:t>
      </w:r>
      <w:proofErr w:type="spellEnd"/>
      <w:r>
        <w:t xml:space="preserve">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</w:t>
      </w:r>
      <w:r w:rsidR="00A34139">
        <w:t>s</w:t>
      </w:r>
      <w:r>
        <w:t xml:space="preserve"> des énergies à la bastide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Noel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Noel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proofErr w:type="spellStart"/>
      <w:r>
        <w:t>Fabricole</w:t>
      </w:r>
      <w:proofErr w:type="spellEnd"/>
      <w:r>
        <w:t xml:space="preserve">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>Apéro des énergies à Castanet 14 mars</w:t>
      </w:r>
    </w:p>
    <w:p w:rsidR="00B102C7" w:rsidRPr="00B5615A" w:rsidRDefault="00E775C4" w:rsidP="00B5615A">
      <w:pPr>
        <w:widowControl w:val="0"/>
        <w:spacing w:after="240" w:line="240" w:lineRule="auto"/>
        <w:ind w:left="360"/>
        <w:rPr>
          <w:b/>
        </w:rPr>
      </w:pPr>
      <w:r>
        <w:br/>
      </w:r>
      <w:r w:rsidR="00B5615A" w:rsidRPr="00B5615A">
        <w:rPr>
          <w:b/>
        </w:rPr>
        <w:t>La</w:t>
      </w:r>
      <w:r w:rsidR="00B102C7" w:rsidRPr="00B5615A">
        <w:rPr>
          <w:b/>
        </w:rPr>
        <w:t xml:space="preserve"> fêtes des énergies et inauguration à Escalquens le 15 juin</w:t>
      </w:r>
    </w:p>
    <w:p w:rsidR="006E25BB" w:rsidRPr="00B5615A" w:rsidRDefault="006E25BB" w:rsidP="00B102C7">
      <w:pPr>
        <w:pStyle w:val="Paragraphedeliste"/>
        <w:widowControl w:val="0"/>
        <w:spacing w:after="240"/>
        <w:ind w:left="2136"/>
        <w:rPr>
          <w:b/>
        </w:rPr>
        <w:sectPr w:rsidR="006E25BB" w:rsidRPr="00B5615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0D175E" w:rsidRDefault="000D175E" w:rsidP="00077F39">
      <w:pPr>
        <w:ind w:left="851"/>
        <w:jc w:val="center"/>
      </w:pPr>
    </w:p>
    <w:p w:rsidR="00B102C7" w:rsidRDefault="008D3E75" w:rsidP="00077F39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 wp14:anchorId="037ED00C" wp14:editId="33000FE9">
            <wp:extent cx="5419725" cy="317074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naug-escal-drouet-6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16" cy="31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75" w:rsidRDefault="008D3E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8D3E75" w:rsidRPr="00FB50BC" w:rsidRDefault="008D3E75" w:rsidP="00FB50BC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FB50BC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2943BE" w:rsidRDefault="002943BE" w:rsidP="002943BE"/>
    <w:p w:rsidR="00B102C7" w:rsidRDefault="00B102C7" w:rsidP="00853FD7">
      <w:pPr>
        <w:pStyle w:val="Titre2"/>
        <w:numPr>
          <w:ilvl w:val="0"/>
          <w:numId w:val="15"/>
        </w:numPr>
      </w:pPr>
      <w:bookmarkStart w:id="16" w:name="_Toc39842370"/>
      <w:r w:rsidRPr="00EB3D67">
        <w:t>Sensibilisation</w:t>
      </w:r>
      <w:bookmarkEnd w:id="16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ses objectifs.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Alae</w:t>
      </w:r>
      <w:proofErr w:type="spellEnd"/>
      <w:r>
        <w:t xml:space="preserve">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Default="00FB50BC" w:rsidP="000D175E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>
            <wp:extent cx="5219700" cy="2940507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ae-escal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872" cy="29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BE" w:rsidRPr="00523A02" w:rsidRDefault="002943BE" w:rsidP="00FB50BC">
      <w:pPr>
        <w:pStyle w:val="Paragraphedeliste"/>
        <w:widowControl w:val="0"/>
        <w:spacing w:before="100" w:beforeAutospacing="1" w:after="100" w:afterAutospacing="1" w:line="240" w:lineRule="auto"/>
        <w:ind w:left="1418"/>
      </w:pPr>
    </w:p>
    <w:p w:rsidR="00B102C7" w:rsidRDefault="00B102C7" w:rsidP="00B32079">
      <w:pPr>
        <w:pStyle w:val="Titre2"/>
        <w:numPr>
          <w:ilvl w:val="0"/>
          <w:numId w:val="15"/>
        </w:numPr>
      </w:pPr>
      <w:bookmarkStart w:id="17" w:name="_Toc39842371"/>
      <w:r>
        <w:t>Relation avec les collectivités, institutions etc…</w:t>
      </w:r>
      <w:bookmarkEnd w:id="17"/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région,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région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bookmarkStart w:id="18" w:name="_Toc39842372"/>
      <w:r w:rsidRPr="00523A02">
        <w:t>Réseaux :</w:t>
      </w:r>
      <w:bookmarkEnd w:id="18"/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</w:t>
      </w:r>
      <w:proofErr w:type="spellStart"/>
      <w:r w:rsidRPr="00523A02">
        <w:t>Urscop</w:t>
      </w:r>
      <w:proofErr w:type="spellEnd"/>
      <w:r w:rsidRPr="00523A02">
        <w:t xml:space="preserve">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proofErr w:type="spellStart"/>
      <w:r>
        <w:t>Form’action</w:t>
      </w:r>
      <w:proofErr w:type="spellEnd"/>
      <w:r>
        <w:t xml:space="preserve">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19" w:name="_Ref36377495"/>
      <w:bookmarkStart w:id="20" w:name="_Toc511583157"/>
      <w:bookmarkStart w:id="21" w:name="_Toc511583211"/>
      <w:bookmarkStart w:id="22" w:name="_Toc511654644"/>
      <w:bookmarkStart w:id="23" w:name="_Toc511654669"/>
      <w:bookmarkStart w:id="24" w:name="_Toc512764462"/>
      <w:bookmarkStart w:id="25" w:name="_Toc512775125"/>
      <w:bookmarkStart w:id="26" w:name="_Toc512776248"/>
      <w:bookmarkStart w:id="27" w:name="_Toc512777752"/>
      <w:bookmarkStart w:id="28" w:name="_Toc512781747"/>
      <w:bookmarkStart w:id="29" w:name="_Toc513456848"/>
      <w:bookmarkStart w:id="30" w:name="_Toc513463605"/>
      <w:bookmarkStart w:id="31" w:name="_Toc39842373"/>
      <w:r>
        <w:lastRenderedPageBreak/>
        <w:t>RESUME</w:t>
      </w:r>
      <w:r w:rsidRPr="00F414EE">
        <w:t xml:space="preserve"> DES COMPTES ANNUELS</w:t>
      </w:r>
      <w:bookmarkEnd w:id="19"/>
      <w:r w:rsidRPr="00F414EE"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E3636F">
        <w:t>ET COMMENTAIRES</w:t>
      </w:r>
      <w:bookmarkEnd w:id="31"/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 xml:space="preserve">Détail voir « comptes détaillés » 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32" w:name="_Toc511583158"/>
      <w:bookmarkStart w:id="33" w:name="_Toc511583212"/>
      <w:bookmarkStart w:id="34" w:name="_Toc511654645"/>
      <w:bookmarkStart w:id="35" w:name="_Toc511654670"/>
      <w:bookmarkStart w:id="36" w:name="_Toc512764463"/>
      <w:bookmarkStart w:id="37" w:name="_Toc512775126"/>
      <w:bookmarkStart w:id="38" w:name="_Toc512776249"/>
      <w:bookmarkStart w:id="39" w:name="_Toc512777753"/>
      <w:bookmarkStart w:id="40" w:name="_Toc512781748"/>
      <w:bookmarkStart w:id="41" w:name="_Toc513456849"/>
      <w:bookmarkStart w:id="42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3" w:name="_Toc39842374"/>
      <w:r w:rsidRPr="000B3AE2">
        <w:t>Compte de résultat :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4" w:name="_Toc511583159"/>
      <w:bookmarkStart w:id="45" w:name="_Toc511583213"/>
      <w:bookmarkStart w:id="46" w:name="_Toc511654646"/>
      <w:bookmarkStart w:id="47" w:name="_Toc511654671"/>
      <w:bookmarkStart w:id="48" w:name="_Toc512764464"/>
      <w:bookmarkStart w:id="49" w:name="_Toc512775127"/>
      <w:bookmarkStart w:id="50" w:name="_Toc512776250"/>
      <w:bookmarkStart w:id="51" w:name="_Toc512777754"/>
      <w:bookmarkStart w:id="52" w:name="_Toc512781749"/>
      <w:bookmarkStart w:id="53" w:name="_Toc513456850"/>
      <w:bookmarkStart w:id="54" w:name="_Toc513463607"/>
      <w:bookmarkStart w:id="55" w:name="_Toc39842375"/>
      <w:r w:rsidRPr="000B3AE2">
        <w:t>Bilan :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bookmarkStart w:id="56" w:name="_Toc39842376"/>
      <w:r w:rsidRPr="00D41DDD">
        <w:rPr>
          <w:highlight w:val="white"/>
        </w:rPr>
        <w:t>Commentaires :</w:t>
      </w:r>
      <w:bookmarkEnd w:id="56"/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La valeur ajoutée est de 17 437 € et correspond à 75.24% du chiffre d’affaires. Ce ratio était de 4.73% l’an dernier. Ce pourcentage mesure la création de richesse dégagée par la coopérative. 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coopérative dégage un bénéfice courant de 3 842 €. Il a augmenté de 9 074 € par rapport au dernier exercice.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Cette détérioration résulte d’un déficit de ressources </w:t>
      </w:r>
      <w:r>
        <w:t>financières (EBE corrigé des produits et charges exceptionnels) par rapport aux besoins (privés, annuités et investissements).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L’amélioration de trésorerie (8 434 €) est le résultat de la détérioration du fonds de roulement auquel on retranche la variation du besoin en fonds de roulement (9 876 €).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</w:t>
      </w:r>
      <w:r w:rsidR="00B674C6">
        <w:t>s et disponibilités couvrent 39</w:t>
      </w:r>
      <w:r>
        <w:t>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1F0370" w:rsidRPr="001F0370" w:rsidRDefault="001F0370" w:rsidP="001F0370">
      <w:pPr>
        <w:rPr>
          <w:highlight w:val="white"/>
        </w:rPr>
      </w:pPr>
      <w:bookmarkStart w:id="57" w:name="_Toc39842377"/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  <w:bookmarkEnd w:id="57"/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7B02" w:rsidRDefault="00807B02" w:rsidP="00C5055C">
      <w:pPr>
        <w:widowControl w:val="0"/>
        <w:ind w:right="70"/>
        <w:rPr>
          <w:highlight w:val="white"/>
        </w:rPr>
      </w:pPr>
    </w:p>
    <w:p w:rsidR="009870F0" w:rsidRPr="009870F0" w:rsidRDefault="00853628" w:rsidP="009870F0">
      <w:pPr>
        <w:pStyle w:val="Style2"/>
      </w:pPr>
      <w:bookmarkStart w:id="58" w:name="_Toc511583151"/>
      <w:bookmarkStart w:id="59" w:name="_Toc511583205"/>
      <w:bookmarkStart w:id="60" w:name="_Toc511654638"/>
      <w:bookmarkStart w:id="61" w:name="_Toc511654663"/>
      <w:bookmarkStart w:id="62" w:name="_Toc512764456"/>
      <w:bookmarkStart w:id="63" w:name="_Toc512775119"/>
      <w:bookmarkStart w:id="64" w:name="_Toc512776242"/>
      <w:bookmarkStart w:id="65" w:name="_Toc512777746"/>
      <w:bookmarkStart w:id="66" w:name="_Toc512781741"/>
      <w:bookmarkStart w:id="67" w:name="_Toc513456842"/>
      <w:bookmarkStart w:id="68" w:name="_Toc513463599"/>
      <w:bookmarkStart w:id="69" w:name="_Toc39842378"/>
      <w:r w:rsidRPr="00EB3D67">
        <w:t>ÉVOLUTION PREVISIBLE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  <w:bookmarkEnd w:id="69"/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bookmarkStart w:id="70" w:name="_Toc39842379"/>
      <w:r w:rsidRPr="00EB3D67">
        <w:t>Évolution prévisible et perspectives d’avenir</w:t>
      </w:r>
      <w:bookmarkEnd w:id="70"/>
      <w:r w:rsidRPr="00EB3D67">
        <w:t xml:space="preserve">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043829" w:rsidP="00516DFB">
      <w:pPr>
        <w:widowControl w:val="0"/>
        <w:jc w:val="both"/>
      </w:pPr>
      <w:r>
        <w:t xml:space="preserve">L'objectif est de poursuivre nos </w:t>
      </w:r>
      <w:r w:rsidR="00516DFB">
        <w:t>i</w:t>
      </w:r>
      <w:r w:rsidR="00853628">
        <w:t>nvestissement</w:t>
      </w:r>
      <w:r>
        <w:t>s</w:t>
      </w:r>
      <w:r w:rsidR="00853628">
        <w:t xml:space="preserve"> sur</w:t>
      </w:r>
      <w:r w:rsidR="00853628" w:rsidRPr="0015238C">
        <w:t xml:space="preserve"> d’autres projets sur des propriétés publiques ou privées dans tous les modes de productions d’énergie en accord avec le préambule et l’objet énoncé dans les statuts.</w:t>
      </w:r>
      <w:r>
        <w:br/>
      </w:r>
      <w:r w:rsidR="00853628">
        <w:t>Il y a un manque de visibilité sur les projets à venir compte tenu des élections municipales de mars 2020 qui bloquent les prises de décisions des collectivités.</w:t>
      </w:r>
    </w:p>
    <w:p w:rsidR="00853628" w:rsidRDefault="00853628" w:rsidP="00516DFB">
      <w:pPr>
        <w:widowControl w:val="0"/>
        <w:jc w:val="both"/>
      </w:pPr>
      <w:r>
        <w:t xml:space="preserve">La crise </w:t>
      </w:r>
      <w:proofErr w:type="spellStart"/>
      <w:r>
        <w:t>Covid</w:t>
      </w:r>
      <w:proofErr w:type="spellEnd"/>
      <w:r>
        <w:t xml:space="preserve"> -19 survenue postérieurement à la clôture de l'exercice retarde les décisions et retarderont d'autant les nouveaux investissements. </w:t>
      </w:r>
    </w:p>
    <w:p w:rsidR="00853628" w:rsidRDefault="00853628" w:rsidP="00516DFB">
      <w:pPr>
        <w:widowControl w:val="0"/>
        <w:jc w:val="both"/>
      </w:pPr>
      <w:r>
        <w:t>Compte tenu de l'assurance de revenu annuel par contrat d'achat d'électricité, la santé financière de la coopérative n'est pas impactée.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71" w:name="_Toc511583152"/>
      <w:bookmarkStart w:id="72" w:name="_Toc511583206"/>
      <w:bookmarkStart w:id="73" w:name="_Toc511654639"/>
      <w:bookmarkStart w:id="74" w:name="_Toc511654664"/>
      <w:bookmarkStart w:id="75" w:name="_Toc512764457"/>
      <w:bookmarkStart w:id="76" w:name="_Toc512775120"/>
      <w:bookmarkStart w:id="77" w:name="_Toc512776243"/>
      <w:bookmarkStart w:id="78" w:name="_Toc512777747"/>
      <w:bookmarkStart w:id="79" w:name="_Toc512781742"/>
      <w:bookmarkStart w:id="80" w:name="_Toc513456843"/>
      <w:bookmarkStart w:id="81" w:name="_Toc513463600"/>
      <w:bookmarkStart w:id="82" w:name="_Toc39842380"/>
      <w:r w:rsidRPr="00EB3D67">
        <w:t>Risques et incertitudes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471F23" w:rsidRDefault="007B6176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 w:rsidRPr="00471F23">
        <w:rPr>
          <w:bCs/>
        </w:rPr>
        <w:t xml:space="preserve">3 </w:t>
      </w:r>
      <w:r w:rsidR="00E10465" w:rsidRPr="00471F23">
        <w:rPr>
          <w:bCs/>
        </w:rPr>
        <w:t>comptes courants</w:t>
      </w:r>
      <w:r w:rsidRPr="00471F23">
        <w:rPr>
          <w:bCs/>
        </w:rPr>
        <w:t xml:space="preserve"> d’associés pour 18 000 € fin 2020</w:t>
      </w:r>
      <w:r w:rsidR="00E10465" w:rsidRPr="00471F23">
        <w:rPr>
          <w:bCs/>
        </w:rPr>
        <w:t xml:space="preserve">, </w:t>
      </w:r>
    </w:p>
    <w:p w:rsidR="0019208D" w:rsidRPr="00471F23" w:rsidRDefault="007B6176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 w:rsidRPr="00471F23">
        <w:rPr>
          <w:bCs/>
        </w:rPr>
        <w:t>9</w:t>
      </w:r>
      <w:r w:rsidR="0019208D" w:rsidRPr="00471F23">
        <w:rPr>
          <w:bCs/>
        </w:rPr>
        <w:t xml:space="preserve"> </w:t>
      </w:r>
      <w:r w:rsidR="00E10465" w:rsidRPr="00471F23">
        <w:rPr>
          <w:bCs/>
        </w:rPr>
        <w:t xml:space="preserve">comptes courants </w:t>
      </w:r>
      <w:r w:rsidR="00471F23" w:rsidRPr="00471F23">
        <w:rPr>
          <w:bCs/>
        </w:rPr>
        <w:t>d'associés pour</w:t>
      </w:r>
      <w:r w:rsidRPr="00471F23">
        <w:rPr>
          <w:bCs/>
        </w:rPr>
        <w:t xml:space="preserve"> 20 000 € début 2022 – (conclues en janvier 2019)</w:t>
      </w:r>
    </w:p>
    <w:p w:rsidR="007B6176" w:rsidRPr="0019208D" w:rsidRDefault="00471F23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>
        <w:rPr>
          <w:bCs/>
        </w:rPr>
        <w:t>L</w:t>
      </w:r>
      <w:r w:rsidRPr="0019208D">
        <w:rPr>
          <w:bCs/>
        </w:rPr>
        <w:t xml:space="preserve">'avance </w:t>
      </w:r>
      <w:r>
        <w:rPr>
          <w:bCs/>
        </w:rPr>
        <w:t xml:space="preserve">de </w:t>
      </w:r>
      <w:r w:rsidR="0093470A" w:rsidRPr="0019208D">
        <w:rPr>
          <w:bCs/>
        </w:rPr>
        <w:t>50 000 €</w:t>
      </w:r>
      <w:bookmarkStart w:id="83" w:name="_Toc511569577"/>
      <w:bookmarkEnd w:id="83"/>
      <w:r w:rsidR="0093470A" w:rsidRPr="0019208D">
        <w:rPr>
          <w:bCs/>
        </w:rPr>
        <w:t xml:space="preserve"> de</w:t>
      </w:r>
      <w:r w:rsidR="007B6176" w:rsidRPr="0019208D">
        <w:rPr>
          <w:bCs/>
        </w:rPr>
        <w:t xml:space="preserve"> la région </w:t>
      </w:r>
      <w:r>
        <w:rPr>
          <w:bCs/>
        </w:rPr>
        <w:t>au</w:t>
      </w:r>
      <w:r w:rsidR="007B6176" w:rsidRPr="0019208D">
        <w:rPr>
          <w:bCs/>
        </w:rPr>
        <w:t xml:space="preserve"> 30 avril 2021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bookmarkStart w:id="84" w:name="_Toc39842381"/>
      <w:r>
        <w:lastRenderedPageBreak/>
        <w:t>EVOLUTION DU PROJET COOPERATIF</w:t>
      </w:r>
      <w:bookmarkEnd w:id="84"/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bookmarkStart w:id="85" w:name="_Toc39842382"/>
      <w:r w:rsidRPr="008328A4">
        <w:t>Sociétariat</w:t>
      </w:r>
      <w:bookmarkEnd w:id="85"/>
      <w:r w:rsidRPr="008328A4">
        <w:t xml:space="preserve"> </w:t>
      </w: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>Montbrun, 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</w:t>
      </w:r>
      <w:r w:rsidR="003E630D">
        <w:rPr>
          <w:highlight w:val="white"/>
        </w:rPr>
        <w:t xml:space="preserve">oop, GPPEP, </w:t>
      </w:r>
      <w:proofErr w:type="spellStart"/>
      <w:r w:rsidR="003E630D">
        <w:rPr>
          <w:highlight w:val="white"/>
        </w:rPr>
        <w:t>Odea</w:t>
      </w:r>
      <w:proofErr w:type="spellEnd"/>
      <w:r w:rsidR="003E630D">
        <w:rPr>
          <w:highlight w:val="white"/>
        </w:rPr>
        <w:t>, JMP chauffage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Participation du</w:t>
      </w:r>
      <w:r>
        <w:rPr>
          <w:highlight w:val="white"/>
        </w:rPr>
        <w:t xml:space="preserve"> SICOVAL en cours au 31/12/2019 réalisé 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3E630D" w:rsidRDefault="003E630D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3E630D" w:rsidSect="001A76C0">
          <w:type w:val="continuous"/>
          <w:pgSz w:w="11906" w:h="16838"/>
          <w:pgMar w:top="720" w:right="720" w:bottom="720" w:left="720" w:header="708" w:footer="708" w:gutter="0"/>
          <w:cols w:space="510"/>
          <w:titlePg/>
          <w:docGrid w:linePitch="360"/>
        </w:sectPr>
      </w:pPr>
    </w:p>
    <w:p w:rsidR="008328A4" w:rsidRDefault="008328A4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drawing>
          <wp:inline distT="0" distB="0" distL="0" distR="0" wp14:anchorId="38E95D70" wp14:editId="6BB2574B">
            <wp:extent cx="4076700" cy="2776855"/>
            <wp:effectExtent l="0" t="0" r="0" b="4445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bookmarkStart w:id="86" w:name="_Toc39842383"/>
      <w:r w:rsidRPr="00B256B6">
        <w:rPr>
          <w:rStyle w:val="lev"/>
          <w:b w:val="0"/>
          <w:bCs w:val="0"/>
          <w:highlight w:val="white"/>
        </w:rPr>
        <w:t>Répartition du capital social</w:t>
      </w:r>
      <w:bookmarkEnd w:id="86"/>
    </w:p>
    <w:p w:rsidR="001F0370" w:rsidRPr="001F0370" w:rsidRDefault="001F0370" w:rsidP="001F0370">
      <w:pPr>
        <w:rPr>
          <w:highlight w:val="white"/>
        </w:rPr>
      </w:pPr>
    </w:p>
    <w:p w:rsidR="008328A4" w:rsidRDefault="008328A4" w:rsidP="001F0370">
      <w:pPr>
        <w:ind w:left="284"/>
        <w:jc w:val="center"/>
        <w:rPr>
          <w:highlight w:val="white"/>
        </w:rPr>
      </w:pPr>
      <w:r>
        <w:rPr>
          <w:noProof/>
          <w:lang w:eastAsia="fr-FR"/>
        </w:rPr>
        <w:drawing>
          <wp:inline distT="0" distB="0" distL="0" distR="0" wp14:anchorId="33CBCEA2" wp14:editId="2CC2F664">
            <wp:extent cx="4800600" cy="2928937"/>
            <wp:effectExtent l="0" t="0" r="0" b="5080"/>
            <wp:docPr id="23" name="Graphique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lastRenderedPageBreak/>
        <w:t>EVOLUTION DU PROJET COOPERATIF</w:t>
      </w:r>
    </w:p>
    <w:p w:rsidR="001F0370" w:rsidRDefault="001F0370" w:rsidP="001F0370">
      <w:pPr>
        <w:rPr>
          <w:highlight w:val="white"/>
        </w:rPr>
      </w:pPr>
      <w:bookmarkStart w:id="87" w:name="_Toc39842384"/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  <w:bookmarkEnd w:id="87"/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 conseil coopératif s'est réuni 10 fois en 2019 dont 3 fois en </w:t>
      </w:r>
      <w:proofErr w:type="spellStart"/>
      <w:r w:rsidRPr="00041BD0">
        <w:rPr>
          <w:bCs/>
        </w:rPr>
        <w:t>visio</w:t>
      </w:r>
      <w:proofErr w:type="spellEnd"/>
      <w:r w:rsidRPr="00041BD0">
        <w:rPr>
          <w:bCs/>
        </w:rPr>
        <w:t xml:space="preserve">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Le conseil coopératif dirige au jour le jour la coopérative.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 xml:space="preserve">tions techniques, communication, évènementiel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membres montent en compétence dans tous les domaines techniques, juridiques, communications, </w:t>
      </w:r>
      <w:r w:rsidRPr="00041BD0">
        <w:rPr>
          <w:bCs/>
        </w:rPr>
        <w:t>animation</w:t>
      </w:r>
      <w:r w:rsidR="00782A18">
        <w:rPr>
          <w:bCs/>
        </w:rPr>
        <w:t>s</w:t>
      </w:r>
      <w:r w:rsidRPr="00041BD0">
        <w:rPr>
          <w:bCs/>
        </w:rPr>
        <w:t xml:space="preserve">, aider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  <w:r w:rsidR="00782A18">
        <w:rPr>
          <w:bCs/>
        </w:rPr>
        <w:t xml:space="preserve">. </w:t>
      </w:r>
      <w:r w:rsidRPr="00041BD0">
        <w:rPr>
          <w:bCs/>
        </w:rPr>
        <w:t xml:space="preserve">ICEA fait partie des listes d'échanges entre structure citoyennes d'ENR. Et est active dans </w:t>
      </w:r>
      <w:bookmarkStart w:id="88" w:name="_GoBack"/>
      <w:bookmarkEnd w:id="88"/>
      <w:r w:rsidRPr="00041BD0">
        <w:rPr>
          <w:bCs/>
        </w:rPr>
        <w:t xml:space="preserve">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 par le parc régionale Pyrénées ariègeoise</w:t>
      </w:r>
    </w:p>
    <w:p w:rsidR="001F0370" w:rsidRDefault="001F0370" w:rsidP="00A923AC">
      <w:pPr>
        <w:jc w:val="both"/>
        <w:rPr>
          <w:highlight w:val="white"/>
        </w:rPr>
      </w:pPr>
    </w:p>
    <w:p w:rsidR="001505D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ai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EC7F83"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824230" cy="914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ristian Thi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ric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elen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05180" cy="893081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Jean-Marc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34" cy="8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</w:p>
    <w:p w:rsidR="001F037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ean-pau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nu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53200" cy="914400"/>
            <wp:effectExtent l="0" t="0" r="444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cale de profi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385A9203" wp14:editId="071D5C36">
            <wp:extent cx="831600" cy="914400"/>
            <wp:effectExtent l="0" t="0" r="698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</w:t>
      </w:r>
      <w:r w:rsidR="00916A06" w:rsidRPr="00916A06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04D1A429" wp14:editId="14401920">
            <wp:extent cx="824400" cy="91440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D0" w:rsidRDefault="00737EB3" w:rsidP="00737EB3">
      <w:pPr>
        <w:jc w:val="center"/>
        <w:rPr>
          <w:noProof/>
          <w:lang w:eastAsia="fr-FR"/>
        </w:rPr>
      </w:pPr>
      <w:r>
        <w:rPr>
          <w:noProof/>
          <w:lang w:eastAsia="fr-FR"/>
        </w:rPr>
        <w:t>Le conseil coopératif sera renouvelé par moitié en 2020</w:t>
      </w:r>
    </w:p>
    <w:p w:rsidR="001505D0" w:rsidRDefault="001505D0" w:rsidP="00EC7F83">
      <w:pPr>
        <w:ind w:left="1843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bookmarkStart w:id="89" w:name="_Toc39842385"/>
      <w:r w:rsidRPr="000177DF">
        <w:rPr>
          <w:highlight w:val="white"/>
        </w:rPr>
        <w:t>Communication vers les sociétaires</w:t>
      </w:r>
      <w:bookmarkEnd w:id="89"/>
    </w:p>
    <w:p w:rsidR="008328A4" w:rsidRDefault="008328A4" w:rsidP="008328A4">
      <w:pPr>
        <w:rPr>
          <w:highlight w:val="white"/>
        </w:rPr>
      </w:pPr>
      <w:r>
        <w:rPr>
          <w:highlight w:val="white"/>
        </w:rPr>
        <w:t>Outre les convocations à l'assemblée générale, sept lettres d'information et quatre mails annonçant des évènements ont été envoyées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BF3" w:rsidRDefault="00002BF3" w:rsidP="00137F10">
      <w:pPr>
        <w:spacing w:after="0" w:line="240" w:lineRule="auto"/>
      </w:pPr>
      <w:r>
        <w:separator/>
      </w:r>
    </w:p>
  </w:endnote>
  <w:endnote w:type="continuationSeparator" w:id="0">
    <w:p w:rsidR="00002BF3" w:rsidRDefault="00002BF3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394541"/>
      <w:docPartObj>
        <w:docPartGallery w:val="Page Numbers (Bottom of Page)"/>
        <w:docPartUnique/>
      </w:docPartObj>
    </w:sdtPr>
    <w:sdtEndPr/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B5E">
          <w:rPr>
            <w:noProof/>
          </w:rPr>
          <w:t>9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D36" w:rsidRDefault="003648FD" w:rsidP="00F71D3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1581D" wp14:editId="08BE36AB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845443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F71D36" w:rsidRDefault="00F71D36" w:rsidP="00F71D36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F71D36" w:rsidRDefault="00F71D36" w:rsidP="00F71D36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="003648FD" w:rsidRPr="00053792">
      <w:t xml:space="preserve">ICEA </w:t>
    </w:r>
    <w:r w:rsidR="003648FD">
      <w:t>-</w:t>
    </w:r>
    <w:r>
      <w:t>Prologue 1 - 815 La pyrénéenne - 31670 Labège</w:t>
    </w:r>
  </w:p>
  <w:p w:rsidR="00F71D36" w:rsidRPr="00D2232D" w:rsidRDefault="00F71D36" w:rsidP="00F71D36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BF3" w:rsidRDefault="00002BF3" w:rsidP="00137F10">
      <w:pPr>
        <w:spacing w:after="0" w:line="240" w:lineRule="auto"/>
      </w:pPr>
      <w:r>
        <w:separator/>
      </w:r>
    </w:p>
  </w:footnote>
  <w:footnote w:type="continuationSeparator" w:id="0">
    <w:p w:rsidR="00002BF3" w:rsidRDefault="00002BF3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02BF3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34BD4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648FD"/>
    <w:rsid w:val="00366D1A"/>
    <w:rsid w:val="00383A03"/>
    <w:rsid w:val="00391B66"/>
    <w:rsid w:val="003D4867"/>
    <w:rsid w:val="003E630D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6DFB"/>
    <w:rsid w:val="0054242D"/>
    <w:rsid w:val="00555CE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61A65"/>
    <w:rsid w:val="00666A67"/>
    <w:rsid w:val="00697630"/>
    <w:rsid w:val="006D0706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82A18"/>
    <w:rsid w:val="00790FB6"/>
    <w:rsid w:val="007B6176"/>
    <w:rsid w:val="007B74E7"/>
    <w:rsid w:val="00803458"/>
    <w:rsid w:val="00807B02"/>
    <w:rsid w:val="00812092"/>
    <w:rsid w:val="00822441"/>
    <w:rsid w:val="00830BBF"/>
    <w:rsid w:val="008328A4"/>
    <w:rsid w:val="00853628"/>
    <w:rsid w:val="00853FD7"/>
    <w:rsid w:val="008C2BF1"/>
    <w:rsid w:val="008D1FB7"/>
    <w:rsid w:val="008D3E75"/>
    <w:rsid w:val="00913662"/>
    <w:rsid w:val="00915B82"/>
    <w:rsid w:val="00916A06"/>
    <w:rsid w:val="0093470A"/>
    <w:rsid w:val="00953BB3"/>
    <w:rsid w:val="009870F0"/>
    <w:rsid w:val="009B4F92"/>
    <w:rsid w:val="009D7AE7"/>
    <w:rsid w:val="00A14946"/>
    <w:rsid w:val="00A30B3B"/>
    <w:rsid w:val="00A31D0B"/>
    <w:rsid w:val="00A34139"/>
    <w:rsid w:val="00A6788A"/>
    <w:rsid w:val="00A7449A"/>
    <w:rsid w:val="00A9105D"/>
    <w:rsid w:val="00A923AC"/>
    <w:rsid w:val="00AB139B"/>
    <w:rsid w:val="00AB3354"/>
    <w:rsid w:val="00AB6100"/>
    <w:rsid w:val="00AE46A5"/>
    <w:rsid w:val="00AF7F0A"/>
    <w:rsid w:val="00B010D1"/>
    <w:rsid w:val="00B102C7"/>
    <w:rsid w:val="00B10E50"/>
    <w:rsid w:val="00B2051A"/>
    <w:rsid w:val="00B256B6"/>
    <w:rsid w:val="00B32079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2D7D"/>
    <w:rsid w:val="00E41DD1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564BA"/>
    <w:rsid w:val="00F609A2"/>
    <w:rsid w:val="00F71D36"/>
    <w:rsid w:val="00FB50BC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chart" Target="charts/chart2.xml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1.jpeg"/><Relationship Id="rId27" Type="http://schemas.openxmlformats.org/officeDocument/2006/relationships/image" Target="media/image1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Soci&#233;tariat\Soci&#233;tai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Répartition du capital social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3333333333333381E-2"/>
                  <c:y val="3.70370370370370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3CEBE1-CD32-4D67-9827-6F2C3D1823F6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
</a:t>
                    </a:r>
                    <a:fld id="{76118101-FA76-4987-B7DE-4CF06289924A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26313502478856804"/>
                  <c:y val="4.77619151682362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D92F59-4D2B-4EF0-80BE-352ED8D9055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 baseline="0"/>
                      <a:t> </a:t>
                    </a:r>
                    <a:fld id="{C25C1FB4-7FAF-4EE4-8981-27260F59370F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76719576719575"/>
                      <c:h val="0.1717911507809138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Sociétaires!$AI$10:$AI$12</c:f>
              <c:strCache>
                <c:ptCount val="3"/>
                <c:pt idx="0">
                  <c:v>Citoyens</c:v>
                </c:pt>
                <c:pt idx="1">
                  <c:v>Collectivité</c:v>
                </c:pt>
                <c:pt idx="2">
                  <c:v>Autres partenaires</c:v>
                </c:pt>
              </c:strCache>
            </c:strRef>
          </c:cat>
          <c:val>
            <c:numRef>
              <c:f>Sociétaires!$AJ$10:$AJ$12</c:f>
              <c:numCache>
                <c:formatCode>General</c:formatCode>
                <c:ptCount val="3"/>
                <c:pt idx="0">
                  <c:v>1611</c:v>
                </c:pt>
                <c:pt idx="1">
                  <c:v>43</c:v>
                </c:pt>
                <c:pt idx="2">
                  <c:v>75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92E4D-B4FC-403D-BFC0-13C94B56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9</Pages>
  <Words>1856</Words>
  <Characters>10212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6</cp:revision>
  <dcterms:created xsi:type="dcterms:W3CDTF">2020-05-08T10:41:00Z</dcterms:created>
  <dcterms:modified xsi:type="dcterms:W3CDTF">2020-05-09T07:39:00Z</dcterms:modified>
</cp:coreProperties>
</file>