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CCC" w:rsidRDefault="009A6CCC" w:rsidP="009A6CCC">
      <w:pPr>
        <w:jc w:val="center"/>
        <w:rPr>
          <w:b/>
        </w:rPr>
      </w:pPr>
      <w:bookmarkStart w:id="0" w:name="_Ref35682095"/>
      <w:bookmarkStart w:id="1" w:name="_Ref35683604"/>
      <w:r>
        <w:rPr>
          <w:b/>
        </w:rPr>
        <w:t>ICEA  assemblée générale 2020</w:t>
      </w:r>
    </w:p>
    <w:p w:rsidR="009A6CCC" w:rsidRDefault="009A6CCC" w:rsidP="009A6CCC">
      <w:pPr>
        <w:pStyle w:val="Titre2"/>
        <w:numPr>
          <w:ilvl w:val="0"/>
          <w:numId w:val="0"/>
        </w:numPr>
        <w:ind w:left="1211"/>
        <w:rPr>
          <w:b w:val="0"/>
        </w:rPr>
      </w:pPr>
      <w:r>
        <w:rPr>
          <w:b w:val="0"/>
        </w:rPr>
        <w:t> </w:t>
      </w:r>
    </w:p>
    <w:p w:rsidR="009A6CCC" w:rsidRDefault="009A6CCC" w:rsidP="00EC00C3">
      <w:pPr>
        <w:pStyle w:val="Titre2"/>
        <w:numPr>
          <w:ilvl w:val="0"/>
          <w:numId w:val="0"/>
        </w:numPr>
        <w:ind w:left="1211"/>
        <w:jc w:val="center"/>
        <w:rPr>
          <w:b w:val="0"/>
        </w:rPr>
      </w:pPr>
      <w:r>
        <w:rPr>
          <w:b w:val="0"/>
        </w:rPr>
        <w:t>Réécriture de la résolution concernant l’affectation des résultats</w:t>
      </w:r>
    </w:p>
    <w:p w:rsidR="009A6CCC" w:rsidRPr="009A6CCC" w:rsidRDefault="009A6CCC" w:rsidP="009A6CCC"/>
    <w:bookmarkEnd w:id="0"/>
    <w:bookmarkEnd w:id="1"/>
    <w:p w:rsidR="009A6CCC" w:rsidRDefault="009A6CCC" w:rsidP="009A6CCC">
      <w:pPr>
        <w:keepNext/>
      </w:pPr>
      <w:r>
        <w:t>Le résultat de l'exercice fait apparaître un bénéfice que les associés proposent d'affecter  de la manière suivante :</w:t>
      </w:r>
    </w:p>
    <w:p w:rsidR="009A6CCC" w:rsidRDefault="009A6CCC" w:rsidP="009A6CCC">
      <w:pPr>
        <w:keepNext/>
      </w:pPr>
    </w:p>
    <w:p w:rsidR="009A6CCC" w:rsidRPr="008F11F7" w:rsidRDefault="009A6CCC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="00B54404" w:rsidRPr="008F11F7">
        <w:rPr>
          <w:b/>
          <w:i/>
          <w:u w:val="single"/>
        </w:rPr>
        <w:t xml:space="preserve">du montant à </w:t>
      </w:r>
      <w:r w:rsidR="008A19E2">
        <w:rPr>
          <w:b/>
          <w:i/>
          <w:u w:val="single"/>
        </w:rPr>
        <w:t>répartir</w:t>
      </w:r>
      <w:r w:rsidR="00B54404" w:rsidRPr="008F11F7">
        <w:rPr>
          <w:b/>
          <w:i/>
          <w:u w:val="single"/>
        </w:rPr>
        <w:t> :</w:t>
      </w:r>
    </w:p>
    <w:p w:rsidR="008F11F7" w:rsidRPr="008F11F7" w:rsidRDefault="008F11F7" w:rsidP="008F11F7">
      <w:r>
        <w:t xml:space="preserve">Le bénéfice comptable englobe </w:t>
      </w:r>
      <w:r w:rsidR="00706DA0">
        <w:t>la quote-part des subventions d'investissement qui sont réparties sur 20 ans</w:t>
      </w:r>
      <w:r w:rsidR="00474CC4">
        <w:t>. Elle n'est pas distribuable, il faut donc la déduire</w:t>
      </w:r>
    </w:p>
    <w:p w:rsidR="009A6CCC" w:rsidRDefault="009A6CCC" w:rsidP="009A6CCC">
      <w:pPr>
        <w:keepNext/>
        <w:rPr>
          <w:u w:val="single"/>
        </w:rPr>
      </w:pPr>
    </w:p>
    <w:p w:rsidR="009A6CCC" w:rsidRPr="00904BCC" w:rsidRDefault="009A6CCC" w:rsidP="00904BCC">
      <w:pPr>
        <w:pStyle w:val="Paragraphedeliste"/>
        <w:keepNext/>
        <w:numPr>
          <w:ilvl w:val="0"/>
          <w:numId w:val="5"/>
        </w:numPr>
        <w:rPr>
          <w:u w:val="single"/>
        </w:rPr>
      </w:pPr>
      <w:r w:rsidRPr="009A6CCC">
        <w:t xml:space="preserve">Bénéfice net comptable : </w:t>
      </w:r>
      <w:r w:rsidRPr="00C85AFB">
        <w:rPr>
          <w:b/>
        </w:rPr>
        <w:t>6</w:t>
      </w:r>
      <w:r w:rsidR="00F765E5" w:rsidRPr="00C85AFB">
        <w:rPr>
          <w:b/>
        </w:rPr>
        <w:t xml:space="preserve"> </w:t>
      </w:r>
      <w:r w:rsidRPr="00C85AFB">
        <w:rPr>
          <w:b/>
        </w:rPr>
        <w:t xml:space="preserve">250 </w:t>
      </w:r>
      <w:r w:rsidR="00F6790A" w:rsidRPr="00C85AFB">
        <w:rPr>
          <w:b/>
        </w:rPr>
        <w:t>€</w:t>
      </w:r>
      <w:r>
        <w:t xml:space="preserve"> </w:t>
      </w:r>
      <w:r w:rsidRPr="00F765E5">
        <w:rPr>
          <w:b/>
          <w:color w:val="92D050"/>
        </w:rPr>
        <w:t>(A)</w:t>
      </w:r>
      <w:r w:rsidR="00EC00C3" w:rsidRPr="00F765E5">
        <w:rPr>
          <w:b/>
          <w:color w:val="92D050"/>
        </w:rPr>
        <w:t>.</w:t>
      </w:r>
    </w:p>
    <w:p w:rsidR="009A6CCC" w:rsidRDefault="009A6CCC" w:rsidP="00904BCC">
      <w:pPr>
        <w:pStyle w:val="Paragraphedeliste"/>
        <w:keepNext/>
        <w:numPr>
          <w:ilvl w:val="0"/>
          <w:numId w:val="5"/>
        </w:numPr>
      </w:pPr>
      <w:r w:rsidRPr="009A6CCC">
        <w:t>Quote-part</w:t>
      </w:r>
      <w:r>
        <w:t xml:space="preserve"> de la subvention d’investissement reçue : </w:t>
      </w:r>
      <w:r w:rsidRPr="00F765E5">
        <w:rPr>
          <w:b/>
        </w:rPr>
        <w:t>1</w:t>
      </w:r>
      <w:r w:rsidR="00F765E5">
        <w:rPr>
          <w:b/>
        </w:rPr>
        <w:t xml:space="preserve"> </w:t>
      </w:r>
      <w:r w:rsidRPr="00F765E5">
        <w:rPr>
          <w:b/>
        </w:rPr>
        <w:t>809</w:t>
      </w:r>
      <w:r>
        <w:t xml:space="preserve"> </w:t>
      </w:r>
      <w:r w:rsidR="00F6790A">
        <w:t>€</w:t>
      </w:r>
      <w:r>
        <w:t xml:space="preserve"> </w:t>
      </w:r>
      <w:r w:rsidRPr="00F765E5">
        <w:rPr>
          <w:b/>
          <w:color w:val="92D050"/>
        </w:rPr>
        <w:t>(B)</w:t>
      </w:r>
      <w:r w:rsidR="00EC00C3" w:rsidRPr="00F765E5">
        <w:rPr>
          <w:b/>
          <w:color w:val="92D050"/>
        </w:rPr>
        <w:t>.</w:t>
      </w:r>
      <w:r w:rsidR="00DE4311" w:rsidRPr="00DE4311">
        <w:t xml:space="preserve"> </w:t>
      </w:r>
      <w:r w:rsidR="00DE4311">
        <w:t>affecté</w:t>
      </w:r>
      <w:r w:rsidR="00DE4311">
        <w:t>e aux subventions d'équipement</w:t>
      </w:r>
      <w:r w:rsidR="00786F27">
        <w:t xml:space="preserve"> ou report </w:t>
      </w:r>
      <w:r w:rsidR="00B602F7">
        <w:t>à</w:t>
      </w:r>
      <w:bookmarkStart w:id="2" w:name="_GoBack"/>
      <w:bookmarkEnd w:id="2"/>
      <w:r w:rsidR="00786F27">
        <w:t xml:space="preserve"> nouveau</w:t>
      </w:r>
      <w:r w:rsidR="00DE4311">
        <w:t xml:space="preserve">. </w:t>
      </w:r>
      <w:r w:rsidR="00DE4311" w:rsidRPr="0088368F">
        <w:rPr>
          <w:color w:val="FF0000"/>
        </w:rPr>
        <w:t>(</w:t>
      </w:r>
      <w:r w:rsidR="0088368F" w:rsidRPr="0088368F">
        <w:rPr>
          <w:color w:val="FF0000"/>
        </w:rPr>
        <w:t>à</w:t>
      </w:r>
      <w:r w:rsidR="00DE4311" w:rsidRPr="0088368F">
        <w:rPr>
          <w:color w:val="FF0000"/>
        </w:rPr>
        <w:t xml:space="preserve"> vérifier</w:t>
      </w:r>
      <w:r w:rsidR="0088368F" w:rsidRPr="0088368F">
        <w:rPr>
          <w:color w:val="FF0000"/>
        </w:rPr>
        <w:t xml:space="preserve"> auprès de l'expert c)</w:t>
      </w:r>
    </w:p>
    <w:p w:rsidR="009A6CCC" w:rsidRPr="00904BCC" w:rsidRDefault="009A6CCC" w:rsidP="00904BCC">
      <w:pPr>
        <w:pStyle w:val="Paragraphedeliste"/>
        <w:keepNext/>
        <w:numPr>
          <w:ilvl w:val="0"/>
          <w:numId w:val="5"/>
        </w:numPr>
        <w:rPr>
          <w:u w:val="single"/>
        </w:rPr>
      </w:pPr>
      <w:r w:rsidRPr="00904BCC">
        <w:rPr>
          <w:u w:val="single"/>
        </w:rPr>
        <w:t xml:space="preserve">Montant </w:t>
      </w:r>
      <w:r w:rsidR="00474CC4">
        <w:rPr>
          <w:u w:val="single"/>
        </w:rPr>
        <w:t xml:space="preserve">à </w:t>
      </w:r>
      <w:r w:rsidR="0088368F">
        <w:rPr>
          <w:u w:val="single"/>
        </w:rPr>
        <w:t>répartir</w:t>
      </w:r>
      <w:r w:rsidR="00630519" w:rsidRPr="00904BCC">
        <w:rPr>
          <w:u w:val="single"/>
        </w:rPr>
        <w:t> :</w:t>
      </w:r>
      <w:r w:rsidRPr="00EC00C3">
        <w:t xml:space="preserve"> </w:t>
      </w:r>
      <w:r w:rsidRPr="00C01EBC">
        <w:rPr>
          <w:b/>
          <w:color w:val="92D050"/>
        </w:rPr>
        <w:t>(A) - (B)</w:t>
      </w:r>
      <w:r w:rsidRPr="00EC00C3">
        <w:t xml:space="preserve"> = </w:t>
      </w:r>
      <w:r w:rsidRPr="00F765E5">
        <w:rPr>
          <w:b/>
        </w:rPr>
        <w:t>4</w:t>
      </w:r>
      <w:r w:rsidR="00F765E5">
        <w:rPr>
          <w:b/>
        </w:rPr>
        <w:t xml:space="preserve"> </w:t>
      </w:r>
      <w:r w:rsidRPr="00F765E5">
        <w:rPr>
          <w:b/>
        </w:rPr>
        <w:t>441</w:t>
      </w:r>
      <w:r w:rsidRPr="00EC00C3">
        <w:t xml:space="preserve"> </w:t>
      </w:r>
      <w:r w:rsidR="00F6790A">
        <w:t>€</w:t>
      </w:r>
      <w:r w:rsidR="008C635C" w:rsidRPr="00EC00C3">
        <w:t xml:space="preserve"> </w:t>
      </w:r>
      <w:r w:rsidR="008C635C" w:rsidRPr="00F765E5">
        <w:rPr>
          <w:color w:val="92D050"/>
        </w:rPr>
        <w:t>(</w:t>
      </w:r>
      <w:r w:rsidR="008C635C" w:rsidRPr="00C01EBC">
        <w:rPr>
          <w:b/>
          <w:color w:val="92D050"/>
        </w:rPr>
        <w:t>C)</w:t>
      </w:r>
      <w:r w:rsidR="00EC00C3" w:rsidRPr="00C01EBC">
        <w:rPr>
          <w:b/>
          <w:color w:val="92D050"/>
        </w:rPr>
        <w:t>.</w:t>
      </w:r>
    </w:p>
    <w:p w:rsidR="008C635C" w:rsidRDefault="008C635C" w:rsidP="009A6CCC">
      <w:pPr>
        <w:keepNext/>
        <w:rPr>
          <w:u w:val="single"/>
        </w:rPr>
      </w:pPr>
    </w:p>
    <w:p w:rsidR="008C635C" w:rsidRPr="00B711BF" w:rsidRDefault="00EC00C3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>Affectation conformément à l’</w:t>
      </w:r>
      <w:r w:rsidR="008C635C" w:rsidRPr="008572D2">
        <w:rPr>
          <w:b/>
          <w:i/>
          <w:u w:val="single"/>
        </w:rPr>
        <w:t>article 29 des statuts</w:t>
      </w:r>
      <w:r w:rsidR="008C635C" w:rsidRPr="008572D2">
        <w:rPr>
          <w:b/>
          <w:i/>
        </w:rPr>
        <w:t> :</w:t>
      </w:r>
    </w:p>
    <w:p w:rsidR="00B711BF" w:rsidRPr="008572D2" w:rsidRDefault="00B711BF" w:rsidP="00B711BF"/>
    <w:p w:rsidR="00B200C0" w:rsidRDefault="00B711BF" w:rsidP="00630519">
      <w:pPr>
        <w:pStyle w:val="Paragraphedeliste"/>
        <w:numPr>
          <w:ilvl w:val="0"/>
          <w:numId w:val="8"/>
        </w:numPr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2% 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="00F6790A" w:rsidRPr="00C85AFB">
        <w:rPr>
          <w:b/>
        </w:rPr>
        <w:t>€</w:t>
      </w:r>
      <w:r>
        <w:t xml:space="preserve"> </w:t>
      </w:r>
      <w:r w:rsidR="00936785">
        <w:t>(1692 parts)</w:t>
      </w:r>
      <w:r w:rsidR="00936785">
        <w:br/>
      </w:r>
    </w:p>
    <w:p w:rsidR="00AE6C4C" w:rsidRDefault="00B37967" w:rsidP="00630519">
      <w:pPr>
        <w:pStyle w:val="Paragraphedeliste"/>
        <w:numPr>
          <w:ilvl w:val="0"/>
          <w:numId w:val="8"/>
        </w:numPr>
      </w:pPr>
      <w:r w:rsidRPr="00B37967">
        <w:t>Le</w:t>
      </w:r>
      <w:r>
        <w:t xml:space="preserve"> </w:t>
      </w:r>
      <w:r w:rsidR="00AE6C4C">
        <w:t>solde d'un</w:t>
      </w:r>
      <w:r w:rsidR="000C2258">
        <w:t xml:space="preserve"> montant de </w:t>
      </w:r>
      <w:r w:rsidR="000C2258" w:rsidRPr="00C85AFB">
        <w:rPr>
          <w:b/>
        </w:rPr>
        <w:t>2 479 €</w:t>
      </w:r>
      <w:r w:rsidR="0012388A">
        <w:t xml:space="preserve"> sera mis en réserve</w:t>
      </w:r>
      <w:r w:rsidR="00AE6C4C">
        <w:t xml:space="preserve"> réparti comme suit :</w:t>
      </w:r>
    </w:p>
    <w:p w:rsidR="00B37967" w:rsidRPr="00C85AFB" w:rsidRDefault="00AE6C4C" w:rsidP="00AE6C4C">
      <w:pPr>
        <w:pStyle w:val="Paragraphedeliste"/>
        <w:numPr>
          <w:ilvl w:val="1"/>
          <w:numId w:val="8"/>
        </w:numPr>
        <w:rPr>
          <w:b/>
        </w:rPr>
      </w:pPr>
      <w:r>
        <w:t>15</w:t>
      </w:r>
      <w:r w:rsidR="00E03539">
        <w:t xml:space="preserve">% du montant à </w:t>
      </w:r>
      <w:r w:rsidR="008A19E2">
        <w:t>répartir</w:t>
      </w:r>
      <w:r w:rsidR="00B602F7">
        <w:t xml:space="preserve"> </w:t>
      </w:r>
      <w:r w:rsidR="00B602F7" w:rsidRPr="00F765E5">
        <w:rPr>
          <w:color w:val="92D050"/>
        </w:rPr>
        <w:t>(</w:t>
      </w:r>
      <w:r w:rsidR="00B602F7" w:rsidRPr="00C01EBC">
        <w:rPr>
          <w:b/>
          <w:color w:val="92D050"/>
        </w:rPr>
        <w:t>C)</w:t>
      </w:r>
      <w:r w:rsidR="00E03539">
        <w:t xml:space="preserve"> à la </w:t>
      </w:r>
      <w:r>
        <w:t>réserve légale :</w:t>
      </w:r>
      <w:r w:rsidR="00E03539">
        <w:t xml:space="preserve"> </w:t>
      </w:r>
      <w:r w:rsidR="00E03539" w:rsidRPr="00C85AFB">
        <w:rPr>
          <w:b/>
        </w:rPr>
        <w:t>666 €</w:t>
      </w:r>
    </w:p>
    <w:p w:rsidR="00E03539" w:rsidRDefault="003B34A7" w:rsidP="00AE6C4C">
      <w:pPr>
        <w:pStyle w:val="Paragraphedeliste"/>
        <w:numPr>
          <w:ilvl w:val="1"/>
          <w:numId w:val="8"/>
        </w:numPr>
      </w:pPr>
      <w:r>
        <w:t>42,5</w:t>
      </w:r>
      <w:r w:rsidR="00E03539">
        <w:t xml:space="preserve">% du montant à </w:t>
      </w:r>
      <w:r w:rsidR="008A19E2">
        <w:t>répartir</w:t>
      </w:r>
      <w:r w:rsidR="00B602F7" w:rsidRPr="00F765E5">
        <w:rPr>
          <w:color w:val="92D050"/>
        </w:rPr>
        <w:t>(</w:t>
      </w:r>
      <w:r w:rsidR="00B602F7" w:rsidRPr="00C01EBC">
        <w:rPr>
          <w:b/>
          <w:color w:val="92D050"/>
        </w:rPr>
        <w:t>C)</w:t>
      </w:r>
      <w:r w:rsidR="00E03539">
        <w:t xml:space="preserve"> à la réserve statutaire :</w:t>
      </w:r>
      <w:r w:rsidR="003C7AAF">
        <w:t xml:space="preserve"> </w:t>
      </w:r>
      <w:r w:rsidR="003C7AAF" w:rsidRPr="00C85AFB">
        <w:rPr>
          <w:b/>
        </w:rPr>
        <w:t>1888 €</w:t>
      </w:r>
      <w:r w:rsidR="00050584">
        <w:t xml:space="preserve"> (50% du solde)</w:t>
      </w:r>
    </w:p>
    <w:p w:rsidR="009B2744" w:rsidRDefault="008D67F8" w:rsidP="00934467">
      <w:pPr>
        <w:pStyle w:val="Paragraphedeliste"/>
        <w:numPr>
          <w:ilvl w:val="1"/>
          <w:numId w:val="8"/>
        </w:numPr>
      </w:pPr>
      <w:r>
        <w:t>4,</w:t>
      </w:r>
      <w:r w:rsidR="003602A2">
        <w:t>39</w:t>
      </w:r>
      <w:r>
        <w:t xml:space="preserve">% du montant à </w:t>
      </w:r>
      <w:r w:rsidR="008A19E2">
        <w:t>répartir</w:t>
      </w:r>
      <w:r>
        <w:t xml:space="preserve"> </w:t>
      </w:r>
      <w:r w:rsidR="00B602F7" w:rsidRPr="00F765E5">
        <w:rPr>
          <w:color w:val="92D050"/>
        </w:rPr>
        <w:t>(</w:t>
      </w:r>
      <w:r w:rsidR="00B602F7" w:rsidRPr="00C01EBC">
        <w:rPr>
          <w:b/>
          <w:color w:val="92D050"/>
        </w:rPr>
        <w:t>C)</w:t>
      </w:r>
      <w:r w:rsidR="00B602F7">
        <w:rPr>
          <w:b/>
          <w:color w:val="92D050"/>
        </w:rPr>
        <w:t xml:space="preserve"> </w:t>
      </w:r>
      <w:r>
        <w:t>à la réserve</w:t>
      </w:r>
      <w:r w:rsidR="003602A2">
        <w:t xml:space="preserve"> facultatives : </w:t>
      </w:r>
      <w:r w:rsidR="003602A2" w:rsidRPr="00C85AFB">
        <w:rPr>
          <w:b/>
        </w:rPr>
        <w:t>195 €</w:t>
      </w:r>
    </w:p>
    <w:p w:rsidR="00934467" w:rsidRDefault="00934467" w:rsidP="00934467">
      <w:pPr>
        <w:ind w:left="720"/>
      </w:pPr>
    </w:p>
    <w:p w:rsidR="00EC00C3" w:rsidRPr="008572D2" w:rsidRDefault="00934467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>Remarque</w:t>
      </w:r>
      <w:r w:rsidR="009B2744" w:rsidRPr="008572D2">
        <w:rPr>
          <w:b/>
          <w:i/>
          <w:u w:val="single"/>
        </w:rPr>
        <w:t> :</w:t>
      </w:r>
    </w:p>
    <w:p w:rsidR="009B2744" w:rsidRDefault="004D04FA" w:rsidP="009B2744">
      <w:pPr>
        <w:pStyle w:val="Paragraphedeliste"/>
        <w:keepNext/>
        <w:numPr>
          <w:ilvl w:val="0"/>
          <w:numId w:val="4"/>
        </w:numPr>
      </w:pPr>
      <w:r w:rsidRPr="004D04FA">
        <w:t>Le taux</w:t>
      </w:r>
      <w:r w:rsidR="009B2744" w:rsidRPr="004D04FA">
        <w:t xml:space="preserve"> de rémunération proposé (2 %) est inférieur </w:t>
      </w:r>
      <w:r w:rsidRPr="004D04FA">
        <w:t>au taux légal maximum tel qu’annoncé dans les statuts (TMO</w:t>
      </w:r>
      <w:r w:rsidR="006B39F0">
        <w:t xml:space="preserve"> </w:t>
      </w:r>
      <w:r w:rsidRPr="004D04FA">
        <w:t>+ 2 %, soit 2,81 %)</w:t>
      </w:r>
      <w:r>
        <w:t>.</w:t>
      </w:r>
    </w:p>
    <w:p w:rsidR="004D04FA" w:rsidRPr="004D04FA" w:rsidRDefault="004D04FA" w:rsidP="006B39F0">
      <w:pPr>
        <w:pStyle w:val="Paragraphedeliste"/>
        <w:keepNext/>
        <w:numPr>
          <w:ilvl w:val="0"/>
          <w:numId w:val="4"/>
        </w:numPr>
      </w:pPr>
      <w:r>
        <w:t>La distribution du dividende s’</w:t>
      </w:r>
      <w:r w:rsidR="006B39F0">
        <w:t>avé</w:t>
      </w:r>
      <w:r>
        <w:t xml:space="preserve">rant </w:t>
      </w:r>
      <w:r w:rsidR="006B39F0">
        <w:t xml:space="preserve">très </w:t>
      </w:r>
      <w:r>
        <w:t xml:space="preserve">complexe </w:t>
      </w:r>
      <w:r w:rsidR="006B39F0">
        <w:t>et onéreuse pour la société, au regard de</w:t>
      </w:r>
      <w:r>
        <w:t xml:space="preserve"> sommes </w:t>
      </w:r>
      <w:r w:rsidR="006B39F0">
        <w:t>unit</w:t>
      </w:r>
      <w:r>
        <w:t>aires</w:t>
      </w:r>
      <w:r w:rsidR="006B39F0">
        <w:t xml:space="preserve"> faibles, il est proposé que cette rémunération due aux coopérateurs présents au 31/12/2019 soit affectée au poste « réserve distribuable »</w:t>
      </w:r>
      <w:r w:rsidR="00F765E5">
        <w:t xml:space="preserve">, </w:t>
      </w:r>
      <w:r w:rsidR="006B39F0">
        <w:t>pour être mise en paiement au cours d’un prochain exercice.</w:t>
      </w:r>
    </w:p>
    <w:p w:rsidR="009B2744" w:rsidRDefault="009B2744" w:rsidP="009A6CCC">
      <w:pPr>
        <w:keepNext/>
      </w:pPr>
    </w:p>
    <w:p w:rsidR="00EC00C3" w:rsidRPr="008C635C" w:rsidRDefault="00EC00C3" w:rsidP="009A6CCC">
      <w:pPr>
        <w:keepNext/>
      </w:pPr>
    </w:p>
    <w:p w:rsidR="009A6CCC" w:rsidRDefault="009A6CCC" w:rsidP="009A6CCC">
      <w:pPr>
        <w:keepNext/>
        <w:rPr>
          <w:u w:val="single"/>
        </w:rPr>
      </w:pPr>
    </w:p>
    <w:p w:rsidR="009A6CCC" w:rsidRPr="009A6CCC" w:rsidRDefault="009A6CCC" w:rsidP="009A6CCC">
      <w:pPr>
        <w:keepNext/>
        <w:rPr>
          <w:u w:val="single"/>
        </w:rPr>
      </w:pPr>
    </w:p>
    <w:p w:rsidR="00BB72CC" w:rsidRDefault="00BB72CC"/>
    <w:sectPr w:rsidR="00BB72CC" w:rsidSect="00BB7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7AC4"/>
    <w:multiLevelType w:val="hybridMultilevel"/>
    <w:tmpl w:val="B9E2B412"/>
    <w:lvl w:ilvl="0" w:tplc="69E03528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F4D36"/>
    <w:multiLevelType w:val="hybridMultilevel"/>
    <w:tmpl w:val="9F668E24"/>
    <w:lvl w:ilvl="0" w:tplc="69E03528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D1807"/>
    <w:multiLevelType w:val="multilevel"/>
    <w:tmpl w:val="80EC6058"/>
    <w:lvl w:ilvl="0">
      <w:start w:val="1"/>
      <w:numFmt w:val="ordinal"/>
      <w:pStyle w:val="Titre2"/>
      <w:lvlText w:val="%1  résolution :  "/>
      <w:lvlJc w:val="left"/>
      <w:pPr>
        <w:ind w:left="1211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-119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86" w:hanging="180"/>
      </w:pPr>
      <w:rPr>
        <w:rFonts w:hint="default"/>
      </w:rPr>
    </w:lvl>
  </w:abstractNum>
  <w:abstractNum w:abstractNumId="4" w15:restartNumberingAfterBreak="0">
    <w:nsid w:val="4F94278B"/>
    <w:multiLevelType w:val="hybridMultilevel"/>
    <w:tmpl w:val="5A3E5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F5A30"/>
    <w:multiLevelType w:val="hybridMultilevel"/>
    <w:tmpl w:val="017661BA"/>
    <w:lvl w:ilvl="0" w:tplc="9618C570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36C78"/>
    <w:multiLevelType w:val="hybridMultilevel"/>
    <w:tmpl w:val="90C0B5C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CC"/>
    <w:rsid w:val="00050584"/>
    <w:rsid w:val="000C2258"/>
    <w:rsid w:val="0012388A"/>
    <w:rsid w:val="001308A1"/>
    <w:rsid w:val="00136DBE"/>
    <w:rsid w:val="002503AF"/>
    <w:rsid w:val="003602A2"/>
    <w:rsid w:val="003B34A7"/>
    <w:rsid w:val="003C7AAF"/>
    <w:rsid w:val="003F5AA3"/>
    <w:rsid w:val="00474CC4"/>
    <w:rsid w:val="004D04FA"/>
    <w:rsid w:val="004F4D4D"/>
    <w:rsid w:val="00630519"/>
    <w:rsid w:val="006B39F0"/>
    <w:rsid w:val="006C2940"/>
    <w:rsid w:val="00706DA0"/>
    <w:rsid w:val="00786F27"/>
    <w:rsid w:val="008572D2"/>
    <w:rsid w:val="0088368F"/>
    <w:rsid w:val="008A19E2"/>
    <w:rsid w:val="008C635C"/>
    <w:rsid w:val="008D67F8"/>
    <w:rsid w:val="008F11F7"/>
    <w:rsid w:val="00904BCC"/>
    <w:rsid w:val="00924D5E"/>
    <w:rsid w:val="00934467"/>
    <w:rsid w:val="00936785"/>
    <w:rsid w:val="009A6CCC"/>
    <w:rsid w:val="009B2744"/>
    <w:rsid w:val="00AE6C4C"/>
    <w:rsid w:val="00B200C0"/>
    <w:rsid w:val="00B37967"/>
    <w:rsid w:val="00B54404"/>
    <w:rsid w:val="00B602F7"/>
    <w:rsid w:val="00B711BF"/>
    <w:rsid w:val="00BB72CC"/>
    <w:rsid w:val="00C01EBC"/>
    <w:rsid w:val="00C85AFB"/>
    <w:rsid w:val="00DE4311"/>
    <w:rsid w:val="00E03539"/>
    <w:rsid w:val="00E612D0"/>
    <w:rsid w:val="00EC00C3"/>
    <w:rsid w:val="00F6790A"/>
    <w:rsid w:val="00F7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A88E4-14CE-4180-9F6E-9FF7A49C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9A6CCC"/>
    <w:pPr>
      <w:keepNext/>
      <w:numPr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A6CCC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9A6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</dc:creator>
  <cp:lastModifiedBy>Jean-Paul Gardette</cp:lastModifiedBy>
  <cp:revision>2</cp:revision>
  <dcterms:created xsi:type="dcterms:W3CDTF">2020-04-04T09:58:00Z</dcterms:created>
  <dcterms:modified xsi:type="dcterms:W3CDTF">2020-04-04T09:58:00Z</dcterms:modified>
</cp:coreProperties>
</file>