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2AE" w:rsidRDefault="007A32AE" w:rsidP="007A32AE">
      <w:pPr>
        <w:rPr>
          <w:highlight w:val="white"/>
        </w:rPr>
      </w:pPr>
      <w:bookmarkStart w:id="0" w:name="_Ref511567041"/>
      <w:bookmarkStart w:id="1" w:name="_Toc512781755"/>
      <w:bookmarkStart w:id="2" w:name="_Toc513456825"/>
      <w:bookmarkStart w:id="3" w:name="_Toc513463582"/>
      <w:bookmarkStart w:id="4" w:name="_Ref7781121"/>
      <w:bookmarkStart w:id="5" w:name="_Toc35422118"/>
      <w:bookmarkStart w:id="6" w:name="_Ref35683893"/>
      <w:bookmarkStart w:id="7" w:name="_Ref35683899"/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  <w:r>
        <w:rPr>
          <w:highlight w:val="white"/>
        </w:rPr>
        <w:t xml:space="preserve">Le </w:t>
      </w:r>
      <w:r w:rsidR="00CF21AA">
        <w:rPr>
          <w:highlight w:val="white"/>
        </w:rPr>
        <w:t>01/05/2021</w:t>
      </w:r>
    </w:p>
    <w:p w:rsidR="007A32AE" w:rsidRDefault="007A32AE" w:rsidP="007A32AE">
      <w:pPr>
        <w:rPr>
          <w:highlight w:val="white"/>
        </w:rPr>
      </w:pPr>
    </w:p>
    <w:p w:rsidR="007A32AE" w:rsidRPr="004230B3" w:rsidRDefault="007A32AE" w:rsidP="007A32AE">
      <w:pPr>
        <w:rPr>
          <w:highlight w:val="white"/>
        </w:rPr>
      </w:pPr>
      <w:r w:rsidRPr="004230B3">
        <w:rPr>
          <w:highlight w:val="white"/>
        </w:rPr>
        <w:t>Cher(e) sociétaire(e),</w:t>
      </w:r>
    </w:p>
    <w:p w:rsidR="007A32AE" w:rsidRDefault="007A32AE" w:rsidP="007A32AE">
      <w:pPr>
        <w:rPr>
          <w:highlight w:val="whit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2578F8" wp14:editId="089E8F0C">
                <wp:simplePos x="0" y="0"/>
                <wp:positionH relativeFrom="column">
                  <wp:posOffset>6477000</wp:posOffset>
                </wp:positionH>
                <wp:positionV relativeFrom="page">
                  <wp:posOffset>3564255</wp:posOffset>
                </wp:positionV>
                <wp:extent cx="381600" cy="0"/>
                <wp:effectExtent l="0" t="0" r="19050" b="1905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9D2D6A" id="Connecteur droit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510pt,280.65pt" to="540.0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" strokecolor="black [3200]" strokeweight=".5pt">
                <v:stroke joinstyle="miter"/>
                <w10:wrap anchory="page"/>
              </v:line>
            </w:pict>
          </mc:Fallback>
        </mc:AlternateContent>
      </w:r>
      <w:r w:rsidRPr="004230B3">
        <w:rPr>
          <w:highlight w:val="white"/>
        </w:rPr>
        <w:t>Vous êtes convié à l'assemblée générale ordinaire</w:t>
      </w:r>
      <w:r w:rsidRPr="004230B3">
        <w:rPr>
          <w:bCs/>
          <w:color w:val="3399FF"/>
          <w:highlight w:val="white"/>
        </w:rPr>
        <w:t xml:space="preserve"> </w:t>
      </w:r>
      <w:r w:rsidRPr="004230B3">
        <w:rPr>
          <w:highlight w:val="white"/>
        </w:rPr>
        <w:t xml:space="preserve">des sociétaires qui aura </w:t>
      </w:r>
      <w:r w:rsidR="00CF21AA" w:rsidRPr="004230B3">
        <w:rPr>
          <w:highlight w:val="white"/>
        </w:rPr>
        <w:t xml:space="preserve">lieu </w:t>
      </w:r>
      <w:r w:rsidR="00CF21AA">
        <w:rPr>
          <w:highlight w:val="white"/>
        </w:rPr>
        <w:t xml:space="preserve">le              en Visio conférence. </w:t>
      </w:r>
    </w:p>
    <w:p w:rsidR="00CF21AA" w:rsidRPr="00CF21AA" w:rsidRDefault="00CF21AA" w:rsidP="007A32AE">
      <w:pPr>
        <w:pStyle w:val="Paragraphedeliste"/>
        <w:numPr>
          <w:ilvl w:val="0"/>
          <w:numId w:val="14"/>
        </w:numPr>
        <w:autoSpaceDE w:val="0"/>
        <w:autoSpaceDN w:val="0"/>
        <w:spacing w:before="100" w:beforeAutospacing="1" w:after="100" w:afterAutospacing="1"/>
      </w:pPr>
      <w:r>
        <w:rPr>
          <w:highlight w:val="white"/>
        </w:rPr>
        <w:t xml:space="preserve">Le vote des résolutions se fera en </w:t>
      </w:r>
      <w:r w:rsidRPr="00F95644">
        <w:t xml:space="preserve">en ligne à l’adresse : </w:t>
      </w:r>
      <w:hyperlink r:id="rId8" w:history="1">
        <w:r w:rsidRPr="008529E7">
          <w:rPr>
            <w:rStyle w:val="Lienhypertexte"/>
          </w:rPr>
          <w:t>https://icea-enr.fr</w:t>
        </w:r>
      </w:hyperlink>
      <w:r>
        <w:t xml:space="preserve">  menu AG 202</w:t>
      </w:r>
      <w:r>
        <w:t xml:space="preserve">1 </w:t>
      </w:r>
      <w:r w:rsidRPr="00CF21AA">
        <w:rPr>
          <w:highlight w:val="white"/>
        </w:rPr>
        <w:t xml:space="preserve">ou par correspondance. Les votes seront clos le             </w:t>
      </w:r>
      <w:r>
        <w:rPr>
          <w:highlight w:val="white"/>
        </w:rPr>
        <w:t xml:space="preserve">         </w:t>
      </w:r>
      <w:r w:rsidRPr="00CF21AA">
        <w:rPr>
          <w:highlight w:val="white"/>
        </w:rPr>
        <w:t xml:space="preserve">à  </w:t>
      </w:r>
    </w:p>
    <w:p w:rsidR="007A32AE" w:rsidRPr="00F3347E" w:rsidRDefault="007A32AE" w:rsidP="007A32AE">
      <w:pPr>
        <w:pStyle w:val="Paragraphedeliste"/>
        <w:numPr>
          <w:ilvl w:val="0"/>
          <w:numId w:val="34"/>
        </w:numPr>
        <w:spacing w:after="160" w:line="259" w:lineRule="auto"/>
        <w:rPr>
          <w:b/>
        </w:rPr>
      </w:pPr>
      <w:r w:rsidRPr="00F3347E">
        <w:rPr>
          <w:b/>
        </w:rPr>
        <w:t>Admission des nouveaux sociétaires</w:t>
      </w:r>
    </w:p>
    <w:p w:rsidR="007A32AE" w:rsidRDefault="007A32AE" w:rsidP="007A32AE">
      <w:pPr>
        <w:pStyle w:val="Paragraphedeliste"/>
        <w:numPr>
          <w:ilvl w:val="0"/>
          <w:numId w:val="34"/>
        </w:numPr>
        <w:spacing w:after="160" w:line="259" w:lineRule="auto"/>
        <w:rPr>
          <w:b/>
        </w:rPr>
      </w:pPr>
      <w:r w:rsidRPr="00F3347E">
        <w:rPr>
          <w:b/>
        </w:rPr>
        <w:t>Approbation rapport de Gestion</w:t>
      </w:r>
    </w:p>
    <w:p w:rsidR="007A32AE" w:rsidRPr="00F3347E" w:rsidRDefault="007A32AE" w:rsidP="007A32AE">
      <w:pPr>
        <w:pStyle w:val="Paragraphedeliste"/>
        <w:numPr>
          <w:ilvl w:val="0"/>
          <w:numId w:val="34"/>
        </w:numPr>
        <w:spacing w:after="160" w:line="259" w:lineRule="auto"/>
        <w:rPr>
          <w:b/>
        </w:rPr>
      </w:pPr>
      <w:r>
        <w:rPr>
          <w:b/>
        </w:rPr>
        <w:t>Approbation des comptes de l'exercice</w:t>
      </w:r>
    </w:p>
    <w:p w:rsidR="007A32AE" w:rsidRPr="00F3347E" w:rsidRDefault="007A32AE" w:rsidP="007A32AE">
      <w:pPr>
        <w:pStyle w:val="Paragraphedeliste"/>
        <w:numPr>
          <w:ilvl w:val="0"/>
          <w:numId w:val="34"/>
        </w:numPr>
        <w:spacing w:after="160" w:line="259" w:lineRule="auto"/>
        <w:rPr>
          <w:b/>
        </w:rPr>
      </w:pPr>
      <w:r w:rsidRPr="00F3347E">
        <w:rPr>
          <w:b/>
        </w:rPr>
        <w:t>Affectation des résultats</w:t>
      </w:r>
    </w:p>
    <w:p w:rsidR="007A32AE" w:rsidRPr="00F3347E" w:rsidRDefault="007A32AE" w:rsidP="007A32AE">
      <w:pPr>
        <w:pStyle w:val="Paragraphedeliste"/>
        <w:numPr>
          <w:ilvl w:val="0"/>
          <w:numId w:val="34"/>
        </w:numPr>
        <w:spacing w:after="160" w:line="259" w:lineRule="auto"/>
        <w:rPr>
          <w:b/>
        </w:rPr>
      </w:pPr>
      <w:r w:rsidRPr="00F3347E">
        <w:rPr>
          <w:b/>
        </w:rPr>
        <w:t>Valeur de remboursement des parts</w:t>
      </w:r>
    </w:p>
    <w:p w:rsidR="007A32AE" w:rsidRPr="00F3347E" w:rsidRDefault="007A32AE" w:rsidP="007A32AE">
      <w:pPr>
        <w:pStyle w:val="Paragraphedeliste"/>
        <w:numPr>
          <w:ilvl w:val="0"/>
          <w:numId w:val="34"/>
        </w:numPr>
        <w:spacing w:after="160" w:line="259" w:lineRule="auto"/>
        <w:rPr>
          <w:b/>
        </w:rPr>
      </w:pPr>
      <w:r w:rsidRPr="00F3347E">
        <w:rPr>
          <w:b/>
        </w:rPr>
        <w:t>Conventions règlementées</w:t>
      </w:r>
    </w:p>
    <w:p w:rsidR="007A32AE" w:rsidRPr="00F3347E" w:rsidRDefault="007A32AE" w:rsidP="007A32AE">
      <w:pPr>
        <w:pStyle w:val="Paragraphedeliste"/>
        <w:numPr>
          <w:ilvl w:val="0"/>
          <w:numId w:val="34"/>
        </w:numPr>
        <w:spacing w:after="160" w:line="259" w:lineRule="auto"/>
        <w:rPr>
          <w:b/>
        </w:rPr>
      </w:pPr>
      <w:r w:rsidRPr="00F3347E">
        <w:rPr>
          <w:b/>
        </w:rPr>
        <w:t>Capital variable</w:t>
      </w:r>
    </w:p>
    <w:p w:rsidR="007A32AE" w:rsidRPr="00F3347E" w:rsidRDefault="007A32AE" w:rsidP="007A32AE">
      <w:pPr>
        <w:pStyle w:val="Paragraphedeliste"/>
        <w:numPr>
          <w:ilvl w:val="0"/>
          <w:numId w:val="34"/>
        </w:numPr>
        <w:spacing w:after="160" w:line="259" w:lineRule="auto"/>
        <w:rPr>
          <w:b/>
        </w:rPr>
      </w:pPr>
      <w:r w:rsidRPr="00F3347E">
        <w:rPr>
          <w:b/>
        </w:rPr>
        <w:t>Orientation générale de la coopérative pour les futurs projets</w:t>
      </w:r>
    </w:p>
    <w:p w:rsidR="007A32AE" w:rsidRPr="00F3347E" w:rsidRDefault="007A32AE" w:rsidP="007A32AE">
      <w:pPr>
        <w:pStyle w:val="Paragraphedeliste"/>
        <w:numPr>
          <w:ilvl w:val="0"/>
          <w:numId w:val="34"/>
        </w:numPr>
        <w:spacing w:after="160" w:line="259" w:lineRule="auto"/>
        <w:rPr>
          <w:b/>
        </w:rPr>
      </w:pPr>
      <w:r w:rsidRPr="00F3347E">
        <w:rPr>
          <w:b/>
        </w:rPr>
        <w:t>Élections au conseil coopératif</w:t>
      </w:r>
    </w:p>
    <w:p w:rsidR="007A32AE" w:rsidRPr="00F3347E" w:rsidRDefault="007A32AE" w:rsidP="007A32AE">
      <w:pPr>
        <w:pStyle w:val="Paragraphedeliste"/>
        <w:numPr>
          <w:ilvl w:val="0"/>
          <w:numId w:val="34"/>
        </w:numPr>
        <w:spacing w:after="160" w:line="259" w:lineRule="auto"/>
        <w:rPr>
          <w:b/>
        </w:rPr>
      </w:pPr>
      <w:r w:rsidRPr="00F3347E">
        <w:rPr>
          <w:b/>
        </w:rPr>
        <w:t>Pouvoir pour les formalités</w:t>
      </w:r>
    </w:p>
    <w:p w:rsidR="007A32AE" w:rsidRDefault="007A32AE" w:rsidP="007A32AE">
      <w:r w:rsidRPr="004230B3">
        <w:rPr>
          <w:highlight w:val="white"/>
        </w:rPr>
        <w:t xml:space="preserve">Vous trouverez sur le site </w:t>
      </w:r>
      <w:r w:rsidRPr="004230B3">
        <w:rPr>
          <w:b/>
          <w:highlight w:val="white"/>
        </w:rPr>
        <w:t>https:// icea-enr.fr/</w:t>
      </w:r>
      <w:r>
        <w:rPr>
          <w:b/>
          <w:highlight w:val="white"/>
        </w:rPr>
        <w:t xml:space="preserve">    </w:t>
      </w:r>
      <w:r w:rsidRPr="00F95644">
        <w:rPr>
          <w:highlight w:val="white"/>
        </w:rPr>
        <w:t>menu AG 202</w:t>
      </w:r>
      <w:r w:rsidR="00CF21AA">
        <w:rPr>
          <w:highlight w:val="white"/>
        </w:rPr>
        <w:t>1</w:t>
      </w:r>
      <w:r>
        <w:rPr>
          <w:highlight w:val="white"/>
        </w:rPr>
        <w:t xml:space="preserve">, </w:t>
      </w:r>
      <w:r w:rsidRPr="004230B3">
        <w:rPr>
          <w:highlight w:val="white"/>
        </w:rPr>
        <w:t>les documents relatifs à cette assemblée, ainsi que le texte des résolutions proposées au vote.</w:t>
      </w:r>
    </w:p>
    <w:p w:rsidR="007A32AE" w:rsidRDefault="007A32AE" w:rsidP="007A32AE">
      <w:pPr>
        <w:rPr>
          <w:highlight w:val="white"/>
        </w:rPr>
      </w:pPr>
      <w:r>
        <w:t xml:space="preserve">L'assemblée générale sera précédée par la présentation </w:t>
      </w:r>
      <w:r w:rsidR="00CF21AA">
        <w:t xml:space="preserve">du réseau ECLR par </w:t>
      </w:r>
    </w:p>
    <w:p w:rsidR="007A32AE" w:rsidRDefault="007A32AE" w:rsidP="007A32AE">
      <w:pPr>
        <w:rPr>
          <w:b/>
        </w:rPr>
      </w:pPr>
      <w:r w:rsidRPr="004230B3">
        <w:rPr>
          <w:highlight w:val="white"/>
        </w:rPr>
        <w:br/>
        <w:t xml:space="preserve">Afin de faciliter l'organisation nous vous demandons de nous </w:t>
      </w:r>
      <w:r w:rsidRPr="004230B3">
        <w:rPr>
          <w:b/>
          <w:highlight w:val="white"/>
        </w:rPr>
        <w:t xml:space="preserve">confirmer votre présence à </w:t>
      </w:r>
      <w:hyperlink r:id="rId9" w:history="1">
        <w:r w:rsidR="00CF21AA" w:rsidRPr="004F6F29">
          <w:rPr>
            <w:rStyle w:val="Lienhypertexte"/>
            <w:b/>
            <w:highlight w:val="white"/>
          </w:rPr>
          <w:t>contact@icea-enr.fr</w:t>
        </w:r>
      </w:hyperlink>
    </w:p>
    <w:p w:rsidR="00CF21AA" w:rsidRDefault="00CF21AA" w:rsidP="007A32AE">
      <w:pPr>
        <w:rPr>
          <w:b/>
        </w:rPr>
      </w:pPr>
    </w:p>
    <w:p w:rsidR="00CF21AA" w:rsidRPr="00726475" w:rsidRDefault="00CF21AA" w:rsidP="007A32AE"/>
    <w:p w:rsidR="007A32AE" w:rsidRPr="004230B3" w:rsidRDefault="007A32AE" w:rsidP="007A32AE">
      <w:pPr>
        <w:rPr>
          <w:highlight w:val="white"/>
        </w:rPr>
      </w:pPr>
      <w:r w:rsidRPr="004230B3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6DD01C64" wp14:editId="63DE125A">
            <wp:simplePos x="0" y="0"/>
            <wp:positionH relativeFrom="column">
              <wp:posOffset>3198495</wp:posOffset>
            </wp:positionH>
            <wp:positionV relativeFrom="paragraph">
              <wp:posOffset>146923</wp:posOffset>
            </wp:positionV>
            <wp:extent cx="1700220" cy="1247140"/>
            <wp:effectExtent l="0" t="0" r="0" b="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ignaturejp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0220" cy="1247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30B3">
        <w:rPr>
          <w:highlight w:val="white"/>
        </w:rPr>
        <w:t>Veuillez agréer, cher(e) sociétaire(e), nos meilleurs sentiments coopératifs.</w:t>
      </w:r>
    </w:p>
    <w:p w:rsidR="00CF21AA" w:rsidRDefault="007A32AE" w:rsidP="007A32AE">
      <w:pPr>
        <w:rPr>
          <w:highlight w:val="white"/>
        </w:rPr>
      </w:pPr>
      <w:r w:rsidRPr="004230B3">
        <w:rPr>
          <w:highlight w:val="white"/>
        </w:rPr>
        <w:t>Le président : Jean-Paul Gardette</w:t>
      </w:r>
    </w:p>
    <w:p w:rsidR="00CF21AA" w:rsidRDefault="00CF21AA">
      <w:pPr>
        <w:spacing w:after="160" w:line="259" w:lineRule="auto"/>
        <w:rPr>
          <w:highlight w:val="white"/>
        </w:rPr>
      </w:pPr>
      <w:r>
        <w:rPr>
          <w:highlight w:val="white"/>
        </w:rPr>
        <w:br w:type="page"/>
      </w:r>
    </w:p>
    <w:p w:rsidR="007A32AE" w:rsidRPr="00AA53E6" w:rsidRDefault="007A32AE" w:rsidP="007A32AE">
      <w:bookmarkStart w:id="8" w:name="_GoBack"/>
      <w:bookmarkEnd w:id="8"/>
    </w:p>
    <w:p w:rsidR="007A32AE" w:rsidRDefault="007A32AE" w:rsidP="00A0627A"/>
    <w:p w:rsidR="00C810D5" w:rsidRPr="00A940B0" w:rsidRDefault="00C824A3" w:rsidP="00B26CD3">
      <w:pPr>
        <w:pStyle w:val="Titre1"/>
        <w:keepNext w:val="0"/>
        <w:numPr>
          <w:ilvl w:val="0"/>
          <w:numId w:val="13"/>
        </w:numPr>
      </w:pPr>
      <w:bookmarkStart w:id="9" w:name="_Ref512780926"/>
      <w:bookmarkStart w:id="10" w:name="_Toc512781725"/>
      <w:bookmarkStart w:id="11" w:name="_Toc513456826"/>
      <w:bookmarkStart w:id="12" w:name="_Toc513463583"/>
      <w:bookmarkStart w:id="13" w:name="_Toc35422119"/>
      <w:bookmarkStart w:id="14" w:name="_Ref512780831"/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t>R</w:t>
      </w:r>
      <w:r w:rsidR="002671E7" w:rsidRPr="00A940B0">
        <w:t>ésolutions</w:t>
      </w:r>
      <w:bookmarkEnd w:id="9"/>
      <w:bookmarkEnd w:id="10"/>
      <w:bookmarkEnd w:id="11"/>
      <w:bookmarkEnd w:id="12"/>
      <w:bookmarkEnd w:id="13"/>
    </w:p>
    <w:p w:rsidR="00F60493" w:rsidRDefault="00C93AE0" w:rsidP="00B26CD3">
      <w:pPr>
        <w:keepLines/>
        <w:rPr>
          <w:rFonts w:asciiTheme="minorHAnsi" w:hAnsiTheme="minorHAnsi" w:cstheme="minorHAnsi"/>
          <w:sz w:val="32"/>
          <w:szCs w:val="32"/>
        </w:rPr>
      </w:pPr>
      <w:r w:rsidRPr="00C810D5">
        <w:rPr>
          <w:rFonts w:asciiTheme="minorHAnsi" w:hAnsiTheme="minorHAnsi" w:cstheme="minorHAnsi"/>
          <w:sz w:val="32"/>
          <w:szCs w:val="32"/>
        </w:rPr>
        <w:t>Soumises</w:t>
      </w:r>
      <w:r w:rsidR="002671E7" w:rsidRPr="00C810D5">
        <w:rPr>
          <w:rFonts w:asciiTheme="minorHAnsi" w:hAnsiTheme="minorHAnsi" w:cstheme="minorHAnsi"/>
          <w:sz w:val="32"/>
          <w:szCs w:val="32"/>
        </w:rPr>
        <w:t xml:space="preserve"> </w:t>
      </w:r>
      <w:r w:rsidR="006F668C" w:rsidRPr="00C810D5">
        <w:rPr>
          <w:rFonts w:asciiTheme="minorHAnsi" w:hAnsiTheme="minorHAnsi" w:cstheme="minorHAnsi"/>
          <w:sz w:val="32"/>
          <w:szCs w:val="32"/>
        </w:rPr>
        <w:t>à</w:t>
      </w:r>
      <w:r w:rsidR="002671E7" w:rsidRPr="00C810D5">
        <w:rPr>
          <w:rFonts w:asciiTheme="minorHAnsi" w:hAnsiTheme="minorHAnsi" w:cstheme="minorHAnsi"/>
          <w:sz w:val="32"/>
          <w:szCs w:val="32"/>
        </w:rPr>
        <w:t xml:space="preserve"> l’approbation</w:t>
      </w:r>
      <w:r w:rsidR="00C810D5" w:rsidRPr="00C810D5">
        <w:rPr>
          <w:rFonts w:asciiTheme="minorHAnsi" w:hAnsiTheme="minorHAnsi" w:cstheme="minorHAnsi"/>
          <w:sz w:val="32"/>
          <w:szCs w:val="32"/>
        </w:rPr>
        <w:t xml:space="preserve"> </w:t>
      </w:r>
      <w:r w:rsidR="002671E7" w:rsidRPr="00C810D5">
        <w:rPr>
          <w:rFonts w:asciiTheme="minorHAnsi" w:hAnsiTheme="minorHAnsi" w:cstheme="minorHAnsi"/>
          <w:sz w:val="32"/>
          <w:szCs w:val="32"/>
        </w:rPr>
        <w:t xml:space="preserve">de l’assemblée générale ordinaire du </w:t>
      </w:r>
      <w:bookmarkEnd w:id="14"/>
      <w:r w:rsidR="00E403DA">
        <w:rPr>
          <w:rFonts w:asciiTheme="minorHAnsi" w:hAnsiTheme="minorHAnsi" w:cstheme="minorHAnsi"/>
          <w:sz w:val="32"/>
          <w:szCs w:val="32"/>
        </w:rPr>
        <w:t>25/04/2020</w:t>
      </w:r>
    </w:p>
    <w:p w:rsidR="00BB02BC" w:rsidRPr="00C810D5" w:rsidRDefault="00BB02BC" w:rsidP="00B26CD3">
      <w:pPr>
        <w:keepLines/>
        <w:rPr>
          <w:rFonts w:asciiTheme="minorHAnsi" w:hAnsiTheme="minorHAnsi" w:cstheme="minorHAnsi"/>
          <w:b/>
          <w:sz w:val="32"/>
          <w:szCs w:val="32"/>
        </w:rPr>
      </w:pPr>
    </w:p>
    <w:p w:rsidR="00F60493" w:rsidRPr="00994C34" w:rsidRDefault="00BB02BC" w:rsidP="00B26CD3">
      <w:pPr>
        <w:keepLines/>
        <w:jc w:val="center"/>
        <w:rPr>
          <w:rFonts w:ascii="Arial" w:hAnsi="Arial" w:cs="Arial"/>
          <w:sz w:val="22"/>
          <w:szCs w:val="22"/>
        </w:rPr>
      </w:pPr>
      <w:r w:rsidRPr="00994C34">
        <w:rPr>
          <w:rFonts w:ascii="Arial" w:hAnsi="Arial" w:cs="Arial"/>
          <w:sz w:val="22"/>
          <w:szCs w:val="22"/>
        </w:rPr>
        <w:t>Les explications et détails sont disponibles dans la notice explicative jointe</w:t>
      </w:r>
    </w:p>
    <w:p w:rsidR="00F60493" w:rsidRPr="004D3DB4" w:rsidRDefault="00F60493" w:rsidP="00261EB5">
      <w:pPr>
        <w:pStyle w:val="Titre2"/>
      </w:pPr>
      <w:bookmarkStart w:id="15" w:name="_Toc511555993"/>
      <w:bookmarkStart w:id="16" w:name="_Ref511559894"/>
      <w:bookmarkStart w:id="17" w:name="_Ref511559913"/>
      <w:bookmarkStart w:id="18" w:name="_Ref511560258"/>
      <w:bookmarkStart w:id="19" w:name="_Ref511561189"/>
      <w:bookmarkStart w:id="20" w:name="_Toc511568914"/>
      <w:bookmarkStart w:id="21" w:name="_Toc511654648"/>
      <w:bookmarkStart w:id="22" w:name="_Toc513456827"/>
      <w:bookmarkStart w:id="23" w:name="_Toc513463584"/>
      <w:bookmarkStart w:id="24" w:name="_Ref7604013"/>
      <w:bookmarkStart w:id="25" w:name="_Ref7604116"/>
      <w:bookmarkStart w:id="26" w:name="_Ref7604129"/>
      <w:bookmarkStart w:id="27" w:name="_Ref7609592"/>
      <w:bookmarkStart w:id="28" w:name="_Ref7609601"/>
      <w:bookmarkStart w:id="29" w:name="_Ref7609626"/>
      <w:bookmarkStart w:id="30" w:name="_Ref7609635"/>
      <w:bookmarkStart w:id="31" w:name="_Ref7610867"/>
      <w:bookmarkStart w:id="32" w:name="_Ref7610881"/>
      <w:bookmarkStart w:id="33" w:name="_Ref35683576"/>
      <w:r w:rsidRPr="004D3DB4">
        <w:t xml:space="preserve">Admission des nouveaux </w:t>
      </w:r>
      <w:r w:rsidR="00F05D08" w:rsidRPr="004D3DB4">
        <w:t>sociétaire</w:t>
      </w:r>
      <w:r w:rsidRPr="004D3DB4">
        <w:t>s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:rsidR="00F05D08" w:rsidRPr="00F05D08" w:rsidRDefault="00F05D08" w:rsidP="00B26CD3">
      <w:r>
        <w:rPr>
          <w:color w:val="FF0000"/>
        </w:rPr>
        <w:t>Seuls les sociétaires</w:t>
      </w:r>
      <w:r w:rsidR="00106226">
        <w:rPr>
          <w:color w:val="FF0000"/>
        </w:rPr>
        <w:t xml:space="preserve"> inscrits</w:t>
      </w:r>
      <w:r>
        <w:rPr>
          <w:color w:val="FF0000"/>
        </w:rPr>
        <w:t xml:space="preserve"> avant le </w:t>
      </w:r>
      <w:r w:rsidR="00AD642F">
        <w:rPr>
          <w:color w:val="FF0000"/>
        </w:rPr>
        <w:t>15/06/2019</w:t>
      </w:r>
      <w:r>
        <w:rPr>
          <w:color w:val="FF0000"/>
        </w:rPr>
        <w:t xml:space="preserve"> peuvent prendre part au vote de cette résolution</w:t>
      </w:r>
      <w:r>
        <w:t>.</w:t>
      </w:r>
    </w:p>
    <w:p w:rsidR="00F60493" w:rsidRPr="00290EFE" w:rsidRDefault="00F60493" w:rsidP="00B26CD3">
      <w:pPr>
        <w:pStyle w:val="Paragraphedeliste"/>
        <w:keepLines/>
        <w:ind w:left="0"/>
      </w:pPr>
      <w:r w:rsidRPr="00290EFE">
        <w:t>Admission des</w:t>
      </w:r>
      <w:r w:rsidR="00875163">
        <w:t xml:space="preserve"> 11</w:t>
      </w:r>
      <w:r w:rsidR="00F62CBD">
        <w:t>9</w:t>
      </w:r>
      <w:r w:rsidRPr="00290EFE">
        <w:t xml:space="preserve"> nouveaux </w:t>
      </w:r>
      <w:r w:rsidR="00F05D08">
        <w:t>sociétaire</w:t>
      </w:r>
      <w:r w:rsidRPr="00290EFE">
        <w:t xml:space="preserve">s, qui ont souscrit et </w:t>
      </w:r>
      <w:r w:rsidR="00106226">
        <w:t xml:space="preserve">libéré les parts de la SCIC-sas- </w:t>
      </w:r>
      <w:r w:rsidRPr="00290EFE">
        <w:t xml:space="preserve">ICEA depuis l’assemblée générale </w:t>
      </w:r>
      <w:r w:rsidR="009A40D5">
        <w:t xml:space="preserve">du </w:t>
      </w:r>
      <w:r w:rsidR="00AD642F">
        <w:t>15/06/2019</w:t>
      </w:r>
      <w:r w:rsidR="00106226">
        <w:t xml:space="preserve"> dont la liste est donnée </w:t>
      </w:r>
      <w:r w:rsidR="001007B3">
        <w:t xml:space="preserve">en </w:t>
      </w:r>
      <w:r w:rsidR="00CE4E6D">
        <w:t>annexe</w:t>
      </w:r>
    </w:p>
    <w:p w:rsidR="00F60493" w:rsidRPr="00290EFE" w:rsidRDefault="00F60493" w:rsidP="00B26CD3">
      <w:pPr>
        <w:pStyle w:val="Paragraphedeliste"/>
        <w:keepLines/>
        <w:ind w:left="0"/>
      </w:pPr>
      <w:r w:rsidRPr="00290EFE">
        <w:t>Cette résolution est soumise au vote</w:t>
      </w:r>
    </w:p>
    <w:p w:rsidR="00F60493" w:rsidRPr="00290EFE" w:rsidRDefault="00F60493" w:rsidP="00B26CD3">
      <w:pPr>
        <w:keepLines/>
        <w:ind w:right="92"/>
        <w:jc w:val="both"/>
      </w:pPr>
      <w:r w:rsidRPr="00290EFE">
        <w:t xml:space="preserve">Les </w:t>
      </w:r>
      <w:r w:rsidR="00F05D08">
        <w:t xml:space="preserve">sociétaires </w:t>
      </w:r>
      <w:r w:rsidRPr="00290EFE">
        <w:t>ainsi agréés sont invités à entrer en séance et signer la feuille de présence et à prendre part aux votes des résolutions qui suivent.</w:t>
      </w:r>
    </w:p>
    <w:p w:rsidR="00F423E3" w:rsidRPr="00EB3D67" w:rsidRDefault="00525C9F" w:rsidP="00B26CD3">
      <w:pPr>
        <w:pStyle w:val="Titre2"/>
        <w:keepNext w:val="0"/>
        <w:keepLines/>
        <w:rPr>
          <w:b w:val="0"/>
        </w:rPr>
      </w:pPr>
      <w:bookmarkStart w:id="34" w:name="_Toc511568915"/>
      <w:bookmarkStart w:id="35" w:name="_Toc511654649"/>
      <w:r>
        <w:rPr>
          <w:b w:val="0"/>
        </w:rPr>
        <w:t xml:space="preserve">  </w:t>
      </w:r>
      <w:bookmarkStart w:id="36" w:name="_Toc513456828"/>
      <w:bookmarkStart w:id="37" w:name="_Toc513463585"/>
      <w:bookmarkStart w:id="38" w:name="_Ref7610911"/>
      <w:bookmarkStart w:id="39" w:name="_Ref7610922"/>
      <w:bookmarkStart w:id="40" w:name="_Ref35683594"/>
      <w:r w:rsidR="00F60493" w:rsidRPr="00EB3D67">
        <w:rPr>
          <w:b w:val="0"/>
        </w:rPr>
        <w:t>Approbation rapport</w:t>
      </w:r>
      <w:bookmarkEnd w:id="34"/>
      <w:bookmarkEnd w:id="35"/>
      <w:r w:rsidR="00F423E3" w:rsidRPr="00EB3D67">
        <w:rPr>
          <w:b w:val="0"/>
        </w:rPr>
        <w:t xml:space="preserve"> </w:t>
      </w:r>
      <w:r w:rsidR="0023685A">
        <w:rPr>
          <w:b w:val="0"/>
        </w:rPr>
        <w:t>de Gestion</w:t>
      </w:r>
      <w:bookmarkEnd w:id="36"/>
      <w:bookmarkEnd w:id="37"/>
      <w:bookmarkEnd w:id="38"/>
      <w:bookmarkEnd w:id="39"/>
      <w:bookmarkEnd w:id="40"/>
    </w:p>
    <w:p w:rsidR="00F60493" w:rsidRPr="00290EFE" w:rsidRDefault="00F60493" w:rsidP="00B26CD3">
      <w:pPr>
        <w:keepLines/>
      </w:pPr>
      <w:r w:rsidRPr="00290EFE">
        <w:t>L'assemblée générale, après avoir pris connaissance du rapport de gestion sur l'activité de la SCIC</w:t>
      </w:r>
      <w:r w:rsidR="00F423E3" w:rsidRPr="00290EFE">
        <w:t xml:space="preserve"> (</w:t>
      </w:r>
      <w:r w:rsidR="001007B3">
        <w:t>et</w:t>
      </w:r>
      <w:r w:rsidRPr="00290EFE">
        <w:t xml:space="preserve"> des comptes annuels de l'exercice clos le 31/12/201</w:t>
      </w:r>
      <w:r w:rsidR="00D049BF">
        <w:t>9</w:t>
      </w:r>
      <w:r w:rsidR="000B5EC2">
        <w:t xml:space="preserve"> </w:t>
      </w:r>
      <w:r w:rsidRPr="00290EFE">
        <w:t>approuve le dit rapport de gestion ainsi que l'inventaire et les comptes annuels de l'exercice clos le 31/12/201</w:t>
      </w:r>
      <w:r w:rsidR="00D049BF">
        <w:t>9</w:t>
      </w:r>
      <w:r w:rsidR="006A6913">
        <w:t>,</w:t>
      </w:r>
      <w:r w:rsidR="00D049BF">
        <w:t xml:space="preserve"> </w:t>
      </w:r>
      <w:r w:rsidRPr="00290EFE">
        <w:t>lesquels font apparaître</w:t>
      </w:r>
      <w:r w:rsidR="009A40D5">
        <w:t xml:space="preserve"> un</w:t>
      </w:r>
      <w:r w:rsidRPr="00290EFE">
        <w:t xml:space="preserve"> </w:t>
      </w:r>
      <w:r w:rsidR="00D049BF">
        <w:t>bénéfice</w:t>
      </w:r>
      <w:r w:rsidR="0071352A">
        <w:t xml:space="preserve"> de </w:t>
      </w:r>
      <w:r w:rsidR="00FB5999">
        <w:t>6250</w:t>
      </w:r>
      <w:r w:rsidR="009A40D5">
        <w:t xml:space="preserve"> </w:t>
      </w:r>
      <w:r w:rsidRPr="00290EFE">
        <w:t xml:space="preserve">euros. </w:t>
      </w:r>
    </w:p>
    <w:p w:rsidR="00F60493" w:rsidRDefault="00F60493" w:rsidP="00B26CD3">
      <w:pPr>
        <w:pStyle w:val="Corpsdetexte"/>
        <w:keepLines/>
        <w:spacing w:after="0"/>
        <w:ind w:right="68"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 xml:space="preserve">En conséquence, l'assemblée générale donne quitus entier et sans réserve </w:t>
      </w:r>
      <w:r w:rsidR="008011B9">
        <w:rPr>
          <w:rFonts w:ascii="Times New Roman" w:hAnsi="Times New Roman"/>
          <w:sz w:val="24"/>
          <w:szCs w:val="24"/>
        </w:rPr>
        <w:t>au président</w:t>
      </w:r>
      <w:r w:rsidRPr="00290EFE">
        <w:rPr>
          <w:rFonts w:ascii="Times New Roman" w:hAnsi="Times New Roman"/>
          <w:sz w:val="24"/>
          <w:szCs w:val="24"/>
        </w:rPr>
        <w:t xml:space="preserve"> de l'exécution de son mandat pour l'exercice écoulé.</w:t>
      </w:r>
    </w:p>
    <w:p w:rsidR="00776684" w:rsidRDefault="00706ECE" w:rsidP="00B26CD3">
      <w:pPr>
        <w:pStyle w:val="Titre2"/>
        <w:keepNext w:val="0"/>
        <w:rPr>
          <w:b w:val="0"/>
        </w:rPr>
      </w:pPr>
      <w:r w:rsidRPr="00D67043">
        <w:rPr>
          <w:b w:val="0"/>
        </w:rPr>
        <w:t>Approbation des comptes de l'exercice</w:t>
      </w:r>
    </w:p>
    <w:p w:rsidR="00814739" w:rsidRDefault="00814739" w:rsidP="00B26CD3">
      <w:r>
        <w:t>L'assemblée générale, après avoir pris connaissance des comptes annuels de l'exercice clos le 31/12/2019 approuve l'inventaire et les comptes annuels de l'exercice clos, lesquels font apparaît</w:t>
      </w:r>
      <w:r w:rsidR="00B26CD3">
        <w:t xml:space="preserve">re un résultat bénéficiaire de </w:t>
      </w:r>
      <w:r>
        <w:t>6250 euros.</w:t>
      </w:r>
    </w:p>
    <w:p w:rsidR="0086502A" w:rsidRDefault="007762E2" w:rsidP="00B26CD3">
      <w:pPr>
        <w:pStyle w:val="Titre2"/>
        <w:keepNext w:val="0"/>
        <w:rPr>
          <w:b w:val="0"/>
        </w:rPr>
      </w:pPr>
      <w:bookmarkStart w:id="41" w:name="_Ref35682095"/>
      <w:bookmarkStart w:id="42" w:name="_Ref35683604"/>
      <w:r w:rsidRPr="007762E2">
        <w:rPr>
          <w:b w:val="0"/>
        </w:rPr>
        <w:t>Affectation des résultats</w:t>
      </w:r>
      <w:bookmarkEnd w:id="41"/>
      <w:bookmarkEnd w:id="42"/>
      <w:r w:rsidR="0016582E">
        <w:rPr>
          <w:b w:val="0"/>
        </w:rPr>
        <w:t xml:space="preserve"> </w:t>
      </w:r>
      <w:r w:rsidR="00EE609F">
        <w:rPr>
          <w:b w:val="0"/>
        </w:rPr>
        <w:t>suivant l’article</w:t>
      </w:r>
      <w:r w:rsidR="002E1C5D" w:rsidRPr="008571DE">
        <w:rPr>
          <w:b w:val="0"/>
        </w:rPr>
        <w:t xml:space="preserve"> 29 des statuts</w:t>
      </w:r>
    </w:p>
    <w:p w:rsidR="00F57FE4" w:rsidRPr="004E4E1D" w:rsidRDefault="00F57FE4" w:rsidP="00F57FE4">
      <w:pPr>
        <w:pStyle w:val="Paragraphedeliste"/>
        <w:ind w:left="0"/>
      </w:pPr>
      <w:r>
        <w:t xml:space="preserve">Le résultat de l'exercice fait apparaitre un bénéfice de </w:t>
      </w:r>
      <w:r w:rsidRPr="00EC2C6A">
        <w:rPr>
          <w:b/>
        </w:rPr>
        <w:t>6250</w:t>
      </w:r>
      <w:r>
        <w:rPr>
          <w:b/>
        </w:rPr>
        <w:t xml:space="preserve"> € </w:t>
      </w:r>
      <w:r w:rsidRPr="004E4E1D">
        <w:t xml:space="preserve">la quote part subvention de </w:t>
      </w:r>
      <w:r w:rsidRPr="004E4E1D">
        <w:rPr>
          <w:b/>
        </w:rPr>
        <w:t>1 809 €</w:t>
      </w:r>
      <w:r w:rsidRPr="004E4E1D">
        <w:t xml:space="preserve"> est déduite et mise en réserve statutaire</w:t>
      </w:r>
      <w:r>
        <w:t>.</w:t>
      </w:r>
    </w:p>
    <w:p w:rsidR="00D60E1D" w:rsidRDefault="00D60E1D" w:rsidP="00D60E1D">
      <w:pPr>
        <w:keepNext/>
      </w:pPr>
      <w:r>
        <w:t>Le résultat de l'exercice fait apparaître un bénéfice</w:t>
      </w:r>
      <w:r w:rsidR="005C6887">
        <w:t xml:space="preserve"> de </w:t>
      </w:r>
      <w:r w:rsidR="005C6887" w:rsidRPr="005C6887">
        <w:rPr>
          <w:b/>
        </w:rPr>
        <w:t>4 441 €</w:t>
      </w:r>
      <w:r w:rsidR="005C6887">
        <w:t xml:space="preserve"> subventions déduites</w:t>
      </w:r>
    </w:p>
    <w:p w:rsidR="00D60E1D" w:rsidRDefault="00D60E1D" w:rsidP="00D60E1D">
      <w:pPr>
        <w:keepNext/>
      </w:pPr>
    </w:p>
    <w:p w:rsidR="00D60E1D" w:rsidRDefault="00D60E1D" w:rsidP="0051680D">
      <w:pPr>
        <w:pStyle w:val="Paragraphedeliste"/>
        <w:keepNext/>
        <w:ind w:left="0"/>
      </w:pPr>
      <w:r w:rsidRPr="00904BCC">
        <w:t>Il est proposé</w:t>
      </w:r>
      <w:r w:rsidRPr="00B200C0">
        <w:rPr>
          <w:u w:val="single"/>
        </w:rPr>
        <w:t xml:space="preserve"> </w:t>
      </w:r>
      <w:r>
        <w:t xml:space="preserve">une rémunération de </w:t>
      </w:r>
      <w:r w:rsidRPr="00FD6BA8">
        <w:rPr>
          <w:b/>
        </w:rPr>
        <w:t xml:space="preserve">2% </w:t>
      </w:r>
      <w:r>
        <w:t xml:space="preserve">des parts sociales souscrites et libérées avant le 31/12/2019, soit 1 €/part, représentant la somme de </w:t>
      </w:r>
      <w:r w:rsidRPr="00B200C0">
        <w:rPr>
          <w:b/>
        </w:rPr>
        <w:t>1 692</w:t>
      </w:r>
      <w:r>
        <w:t xml:space="preserve"> </w:t>
      </w:r>
      <w:r w:rsidRPr="00C85AFB">
        <w:rPr>
          <w:b/>
        </w:rPr>
        <w:t>€</w:t>
      </w:r>
      <w:r>
        <w:t xml:space="preserve"> (1692 parts)</w:t>
      </w:r>
      <w:r w:rsidR="0020553C">
        <w:t xml:space="preserve"> mise en réserve </w:t>
      </w:r>
      <w:r w:rsidR="00BF1BCA">
        <w:t>facultative</w:t>
      </w:r>
      <w:r>
        <w:t>.</w:t>
      </w:r>
      <w:r w:rsidR="00BD345F">
        <w:t xml:space="preserve"> </w:t>
      </w:r>
      <w:r w:rsidR="00DF1FDF">
        <w:br/>
        <w:t>La distribution du dividende s’avérant très complexe et onéreuse pour la société, au regard de sommes unitaires faibles, il est proposé que cette rémunération due aux coopérateurs présents au 31/12/2019 soit affectée au poste « réserve facultative », pour être mise en paiement au cours d’un prochain exercice.</w:t>
      </w:r>
    </w:p>
    <w:p w:rsidR="0051680D" w:rsidRDefault="0051680D" w:rsidP="0051680D">
      <w:pPr>
        <w:keepNext/>
      </w:pPr>
    </w:p>
    <w:p w:rsidR="00023D81" w:rsidRDefault="0051680D" w:rsidP="00F436DF">
      <w:pPr>
        <w:pStyle w:val="Paragraphedeliste"/>
        <w:keepNext/>
        <w:ind w:left="0"/>
      </w:pPr>
      <w:r>
        <w:t>Le conseil coopératif propose d'affecter le bénéfice de la manière suivante</w:t>
      </w:r>
      <w:r w:rsidR="0020553C">
        <w:t xml:space="preserve"> </w:t>
      </w:r>
    </w:p>
    <w:p w:rsidR="00023D81" w:rsidRPr="00C85AFB" w:rsidRDefault="00023D81" w:rsidP="00023D81">
      <w:pPr>
        <w:pStyle w:val="Paragraphedeliste"/>
        <w:numPr>
          <w:ilvl w:val="0"/>
          <w:numId w:val="26"/>
        </w:numPr>
        <w:rPr>
          <w:b/>
        </w:rPr>
      </w:pPr>
      <w:r>
        <w:t xml:space="preserve">Mise en réserve légale 15% : </w:t>
      </w:r>
      <w:r w:rsidRPr="00C85AFB">
        <w:rPr>
          <w:b/>
        </w:rPr>
        <w:t>666 €</w:t>
      </w:r>
      <w:r>
        <w:rPr>
          <w:b/>
        </w:rPr>
        <w:t xml:space="preserve"> </w:t>
      </w:r>
    </w:p>
    <w:p w:rsidR="00023D81" w:rsidRDefault="00023D81" w:rsidP="00023D81">
      <w:pPr>
        <w:pStyle w:val="Paragraphedeliste"/>
        <w:numPr>
          <w:ilvl w:val="0"/>
          <w:numId w:val="26"/>
        </w:numPr>
      </w:pPr>
      <w:r>
        <w:t>Mise en réserve statutaire 42,5%</w:t>
      </w:r>
      <w:r w:rsidRPr="00CB05E2">
        <w:rPr>
          <w:b/>
          <w:color w:val="92D050"/>
        </w:rPr>
        <w:t xml:space="preserve"> </w:t>
      </w:r>
      <w:r>
        <w:t xml:space="preserve">soit </w:t>
      </w:r>
      <w:r w:rsidRPr="00C85AFB">
        <w:rPr>
          <w:b/>
        </w:rPr>
        <w:t>1</w:t>
      </w:r>
      <w:r>
        <w:rPr>
          <w:b/>
        </w:rPr>
        <w:t xml:space="preserve"> </w:t>
      </w:r>
      <w:r w:rsidRPr="00C85AFB">
        <w:rPr>
          <w:b/>
        </w:rPr>
        <w:t>888 €</w:t>
      </w:r>
      <w:r>
        <w:t xml:space="preserve"> (représente 50% du solde</w:t>
      </w:r>
      <w:r w:rsidRPr="00E90C8B">
        <w:rPr>
          <w:b/>
        </w:rPr>
        <w:t>)</w:t>
      </w:r>
    </w:p>
    <w:p w:rsidR="00023D81" w:rsidRPr="007131FF" w:rsidRDefault="00023D81" w:rsidP="00023D81">
      <w:pPr>
        <w:pStyle w:val="Paragraphedeliste"/>
        <w:numPr>
          <w:ilvl w:val="0"/>
          <w:numId w:val="26"/>
        </w:numPr>
      </w:pPr>
      <w:r>
        <w:t xml:space="preserve">Mise en </w:t>
      </w:r>
      <w:r w:rsidR="00F11F74">
        <w:t>autres réserves</w:t>
      </w:r>
      <w:r>
        <w:t xml:space="preserve"> 4,39% : </w:t>
      </w:r>
      <w:r w:rsidRPr="00C85AFB">
        <w:rPr>
          <w:b/>
        </w:rPr>
        <w:t>195 €</w:t>
      </w:r>
    </w:p>
    <w:p w:rsidR="00023D81" w:rsidRDefault="00023D81" w:rsidP="00023D81">
      <w:pPr>
        <w:pStyle w:val="Paragraphedeliste"/>
        <w:numPr>
          <w:ilvl w:val="0"/>
          <w:numId w:val="26"/>
        </w:numPr>
      </w:pPr>
      <w:r>
        <w:t xml:space="preserve">Mise en réserve </w:t>
      </w:r>
      <w:r w:rsidR="00BD345F">
        <w:t>facultative</w:t>
      </w:r>
      <w:r>
        <w:t xml:space="preserve"> 38,09 % : </w:t>
      </w:r>
      <w:r w:rsidRPr="00E826A9">
        <w:rPr>
          <w:b/>
        </w:rPr>
        <w:t>1</w:t>
      </w:r>
      <w:r>
        <w:rPr>
          <w:b/>
        </w:rPr>
        <w:t xml:space="preserve"> 69</w:t>
      </w:r>
      <w:r w:rsidRPr="00E826A9">
        <w:rPr>
          <w:b/>
        </w:rPr>
        <w:t>2 €</w:t>
      </w:r>
      <w:r>
        <w:rPr>
          <w:b/>
        </w:rPr>
        <w:t xml:space="preserve"> </w:t>
      </w:r>
      <w:r w:rsidR="00F64B3C" w:rsidRPr="00F64B3C">
        <w:t>(rémunération de parts sociales)</w:t>
      </w:r>
    </w:p>
    <w:p w:rsidR="00050CFB" w:rsidRDefault="00925CEB" w:rsidP="00B26CD3">
      <w:pPr>
        <w:pStyle w:val="Titre2"/>
        <w:keepNext w:val="0"/>
        <w:keepLines/>
        <w:rPr>
          <w:b w:val="0"/>
        </w:rPr>
      </w:pPr>
      <w:bookmarkStart w:id="43" w:name="_Toc511568917"/>
      <w:bookmarkStart w:id="44" w:name="_Toc511654651"/>
      <w:r>
        <w:rPr>
          <w:b w:val="0"/>
        </w:rPr>
        <w:t xml:space="preserve">  </w:t>
      </w:r>
      <w:bookmarkStart w:id="45" w:name="_Toc513456829"/>
      <w:bookmarkStart w:id="46" w:name="_Toc513463586"/>
      <w:bookmarkStart w:id="47" w:name="_Ref7611030"/>
      <w:bookmarkStart w:id="48" w:name="_Ref7611037"/>
      <w:bookmarkStart w:id="49" w:name="_Ref7611043"/>
      <w:bookmarkStart w:id="50" w:name="_Ref35683615"/>
      <w:r w:rsidR="00F60493" w:rsidRPr="00EB3D67">
        <w:rPr>
          <w:b w:val="0"/>
        </w:rPr>
        <w:t xml:space="preserve">Valeur </w:t>
      </w:r>
      <w:r w:rsidR="001007B3">
        <w:rPr>
          <w:b w:val="0"/>
        </w:rPr>
        <w:t xml:space="preserve">de </w:t>
      </w:r>
      <w:r w:rsidR="00F60493" w:rsidRPr="00EB3D67">
        <w:rPr>
          <w:b w:val="0"/>
        </w:rPr>
        <w:t>remboursement des parts</w:t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:rsidR="00050CFB" w:rsidRPr="00290EFE" w:rsidRDefault="00F60493" w:rsidP="00B26CD3">
      <w:pPr>
        <w:keepLines/>
        <w:rPr>
          <w:bCs/>
          <w:color w:val="000000"/>
        </w:rPr>
      </w:pPr>
      <w:r w:rsidRPr="00290EFE">
        <w:lastRenderedPageBreak/>
        <w:t xml:space="preserve">L’assemblée, après avoir entendu la lecture du rapport du président et compte tenu de la situation nette de la SCIC constate que la valeur de remboursement de la part des </w:t>
      </w:r>
      <w:r w:rsidR="00F05D08">
        <w:t>sociétaires</w:t>
      </w:r>
      <w:r w:rsidR="00C824A3">
        <w:t xml:space="preserve"> </w:t>
      </w:r>
      <w:r w:rsidRPr="00290EFE">
        <w:t>qui ont perdu la qualité d</w:t>
      </w:r>
      <w:r w:rsidR="004B1186">
        <w:t>e</w:t>
      </w:r>
      <w:r w:rsidR="000B5EC2">
        <w:t xml:space="preserve"> </w:t>
      </w:r>
      <w:r w:rsidR="00F05D08">
        <w:t>sociétaire</w:t>
      </w:r>
      <w:r w:rsidRPr="00290EFE">
        <w:t xml:space="preserve"> au cours de l’exercice s’établit </w:t>
      </w:r>
      <w:r w:rsidR="00C824A3" w:rsidRPr="00290EFE">
        <w:t>à la</w:t>
      </w:r>
      <w:r w:rsidRPr="00290EFE">
        <w:t xml:space="preserve"> valeur nominale</w:t>
      </w:r>
      <w:r w:rsidR="00E63690">
        <w:rPr>
          <w:bCs/>
          <w:color w:val="000000"/>
        </w:rPr>
        <w:t xml:space="preserve"> de 50 €.</w:t>
      </w:r>
    </w:p>
    <w:p w:rsidR="00050CFB" w:rsidRDefault="00267392" w:rsidP="00B26CD3">
      <w:pPr>
        <w:pStyle w:val="Titre2"/>
        <w:keepNext w:val="0"/>
        <w:keepLines/>
        <w:rPr>
          <w:b w:val="0"/>
        </w:rPr>
      </w:pPr>
      <w:r w:rsidRPr="00EB3D67">
        <w:rPr>
          <w:b w:val="0"/>
        </w:rPr>
        <w:t> </w:t>
      </w:r>
      <w:r w:rsidR="00925CEB">
        <w:rPr>
          <w:b w:val="0"/>
        </w:rPr>
        <w:t xml:space="preserve"> </w:t>
      </w:r>
      <w:bookmarkStart w:id="51" w:name="_Toc513456830"/>
      <w:bookmarkStart w:id="52" w:name="_Toc513463587"/>
      <w:bookmarkStart w:id="53" w:name="_Ref7611080"/>
      <w:bookmarkStart w:id="54" w:name="_Ref7611086"/>
      <w:bookmarkStart w:id="55" w:name="_Ref7611087"/>
      <w:bookmarkStart w:id="56" w:name="_Ref35683643"/>
      <w:r w:rsidR="00BE1D48" w:rsidRPr="00EB3D67">
        <w:rPr>
          <w:b w:val="0"/>
        </w:rPr>
        <w:t>Conventions règlementées</w:t>
      </w:r>
      <w:bookmarkEnd w:id="51"/>
      <w:bookmarkEnd w:id="52"/>
      <w:bookmarkEnd w:id="53"/>
      <w:bookmarkEnd w:id="54"/>
      <w:bookmarkEnd w:id="55"/>
      <w:bookmarkEnd w:id="56"/>
    </w:p>
    <w:p w:rsidR="0091637F" w:rsidRPr="00290EFE" w:rsidRDefault="0091637F" w:rsidP="00B26CD3">
      <w:pPr>
        <w:keepLines/>
        <w:rPr>
          <w:bCs/>
        </w:rPr>
      </w:pPr>
      <w:bookmarkStart w:id="57" w:name="_Toc511568919"/>
      <w:bookmarkStart w:id="58" w:name="_Toc511654653"/>
      <w:r w:rsidRPr="00290EFE">
        <w:t xml:space="preserve">L’assemblée des associés après avoir entendu le rapport du président relatif aux conventions visées par l’article L.223-19 </w:t>
      </w:r>
      <w:r w:rsidR="000B76A4">
        <w:t xml:space="preserve">du </w:t>
      </w:r>
      <w:r w:rsidRPr="00290EFE">
        <w:t>Code de commerce</w:t>
      </w:r>
      <w:r w:rsidR="003C41E0">
        <w:t xml:space="preserve">, </w:t>
      </w:r>
      <w:r w:rsidR="004F0E65">
        <w:fldChar w:fldCharType="begin"/>
      </w:r>
      <w:r w:rsidR="004F0E65">
        <w:instrText xml:space="preserve"> REF _Ref7781160 \r \h </w:instrText>
      </w:r>
      <w:r w:rsidR="004F0E65">
        <w:fldChar w:fldCharType="end"/>
      </w:r>
      <w:r w:rsidRPr="00290EFE">
        <w:t xml:space="preserve"> </w:t>
      </w:r>
      <w:r w:rsidR="00446A19">
        <w:t xml:space="preserve">prend acte </w:t>
      </w:r>
      <w:r w:rsidR="00DD4EC8">
        <w:t xml:space="preserve">de </w:t>
      </w:r>
      <w:r w:rsidR="00DD4EC8" w:rsidRPr="00290EFE">
        <w:t>chacune</w:t>
      </w:r>
      <w:r w:rsidR="00C16994">
        <w:t xml:space="preserve"> des conventions visées.</w:t>
      </w:r>
    </w:p>
    <w:p w:rsidR="0091637F" w:rsidRPr="00290EFE" w:rsidRDefault="0091637F" w:rsidP="00B26CD3">
      <w:pPr>
        <w:pStyle w:val="Corpsdetexte"/>
        <w:keepLines/>
        <w:numPr>
          <w:ilvl w:val="0"/>
          <w:numId w:val="17"/>
        </w:numPr>
        <w:spacing w:before="0" w:after="0"/>
        <w:ind w:right="70"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1</w:t>
      </w:r>
      <w:r w:rsidRPr="00290EFE">
        <w:rPr>
          <w:rFonts w:ascii="Times New Roman" w:hAnsi="Times New Roman"/>
          <w:sz w:val="24"/>
          <w:szCs w:val="24"/>
          <w:vertAlign w:val="superscript"/>
        </w:rPr>
        <w:t>ère</w:t>
      </w:r>
      <w:r w:rsidR="00385CBB">
        <w:rPr>
          <w:rFonts w:ascii="Times New Roman" w:hAnsi="Times New Roman"/>
          <w:sz w:val="24"/>
          <w:szCs w:val="24"/>
        </w:rPr>
        <w:t xml:space="preserve"> convention </w:t>
      </w:r>
      <w:r w:rsidR="007A4D7F">
        <w:rPr>
          <w:rFonts w:ascii="Times New Roman" w:hAnsi="Times New Roman"/>
          <w:sz w:val="24"/>
          <w:szCs w:val="24"/>
        </w:rPr>
        <w:t>avec Madame Brousseau</w:t>
      </w:r>
      <w:r w:rsidR="004B380D">
        <w:rPr>
          <w:rFonts w:ascii="Times New Roman" w:hAnsi="Times New Roman"/>
          <w:sz w:val="24"/>
          <w:szCs w:val="24"/>
        </w:rPr>
        <w:t xml:space="preserve"> Béatrice</w:t>
      </w:r>
    </w:p>
    <w:p w:rsidR="0091637F" w:rsidRPr="00290EFE" w:rsidRDefault="0091637F" w:rsidP="00B26CD3">
      <w:pPr>
        <w:pStyle w:val="Corpsdetexte"/>
        <w:keepLines/>
        <w:numPr>
          <w:ilvl w:val="0"/>
          <w:numId w:val="17"/>
        </w:numPr>
        <w:spacing w:before="0" w:after="0"/>
        <w:ind w:right="70"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2</w:t>
      </w:r>
      <w:r w:rsidR="006A1348"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 w:rsidRPr="00385CBB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7A4D7F">
        <w:rPr>
          <w:rFonts w:ascii="Times New Roman" w:hAnsi="Times New Roman"/>
          <w:sz w:val="24"/>
          <w:szCs w:val="24"/>
        </w:rPr>
        <w:t>convention avec Madame Gomart</w:t>
      </w:r>
      <w:r w:rsidR="004B380D">
        <w:rPr>
          <w:rFonts w:ascii="Times New Roman" w:hAnsi="Times New Roman"/>
          <w:sz w:val="24"/>
          <w:szCs w:val="24"/>
        </w:rPr>
        <w:t xml:space="preserve"> Martine</w:t>
      </w:r>
    </w:p>
    <w:p w:rsidR="007A4D7F" w:rsidRDefault="0091637F" w:rsidP="00B26CD3">
      <w:pPr>
        <w:pStyle w:val="Corpsdetexte"/>
        <w:keepLines/>
        <w:numPr>
          <w:ilvl w:val="0"/>
          <w:numId w:val="17"/>
        </w:numPr>
        <w:spacing w:before="0" w:after="0"/>
        <w:ind w:right="70"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3</w:t>
      </w:r>
      <w:r w:rsidR="006A1348"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 w:rsidRPr="00290EFE">
        <w:rPr>
          <w:rFonts w:ascii="Times New Roman" w:hAnsi="Times New Roman"/>
          <w:sz w:val="24"/>
          <w:szCs w:val="24"/>
        </w:rPr>
        <w:t xml:space="preserve"> </w:t>
      </w:r>
      <w:r w:rsidR="007A4D7F">
        <w:rPr>
          <w:rFonts w:ascii="Times New Roman" w:hAnsi="Times New Roman"/>
          <w:sz w:val="24"/>
          <w:szCs w:val="24"/>
        </w:rPr>
        <w:t>convention avec Monsieur Depaux</w:t>
      </w:r>
      <w:r w:rsidR="004B380D">
        <w:rPr>
          <w:rFonts w:ascii="Times New Roman" w:hAnsi="Times New Roman"/>
          <w:sz w:val="24"/>
          <w:szCs w:val="24"/>
        </w:rPr>
        <w:t xml:space="preserve"> Jean-Marie</w:t>
      </w:r>
    </w:p>
    <w:p w:rsidR="006A1348" w:rsidRDefault="006A1348" w:rsidP="00B26CD3">
      <w:pPr>
        <w:pStyle w:val="Corpsdetexte"/>
        <w:keepLines/>
        <w:numPr>
          <w:ilvl w:val="0"/>
          <w:numId w:val="17"/>
        </w:numPr>
        <w:spacing w:before="0" w:after="0"/>
        <w:ind w:right="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6A1348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</w:t>
      </w:r>
      <w:r w:rsidR="007A4D7F">
        <w:rPr>
          <w:rFonts w:ascii="Times New Roman" w:hAnsi="Times New Roman"/>
          <w:sz w:val="24"/>
          <w:szCs w:val="24"/>
        </w:rPr>
        <w:t>avec Madame Laforge</w:t>
      </w:r>
      <w:r w:rsidR="004B380D">
        <w:rPr>
          <w:rFonts w:ascii="Times New Roman" w:hAnsi="Times New Roman"/>
          <w:sz w:val="24"/>
          <w:szCs w:val="24"/>
        </w:rPr>
        <w:t xml:space="preserve"> Aurelie</w:t>
      </w:r>
    </w:p>
    <w:p w:rsidR="00385CBB" w:rsidRDefault="00385CBB" w:rsidP="00B26CD3">
      <w:pPr>
        <w:pStyle w:val="Corpsdetexte"/>
        <w:keepLines/>
        <w:numPr>
          <w:ilvl w:val="0"/>
          <w:numId w:val="17"/>
        </w:numPr>
        <w:spacing w:before="0" w:after="0"/>
        <w:ind w:right="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</w:t>
      </w:r>
      <w:r w:rsidR="00DA7F0D">
        <w:rPr>
          <w:rFonts w:ascii="Times New Roman" w:hAnsi="Times New Roman"/>
          <w:sz w:val="24"/>
          <w:szCs w:val="24"/>
        </w:rPr>
        <w:t>avec Monsieur Laborde</w:t>
      </w:r>
      <w:r w:rsidR="004B380D">
        <w:rPr>
          <w:rFonts w:ascii="Times New Roman" w:hAnsi="Times New Roman"/>
          <w:sz w:val="24"/>
          <w:szCs w:val="24"/>
        </w:rPr>
        <w:t xml:space="preserve"> Bertrand</w:t>
      </w:r>
    </w:p>
    <w:p w:rsidR="00385CBB" w:rsidRDefault="00385CBB" w:rsidP="00B26CD3">
      <w:pPr>
        <w:pStyle w:val="Corpsdetexte"/>
        <w:keepLines/>
        <w:numPr>
          <w:ilvl w:val="0"/>
          <w:numId w:val="17"/>
        </w:numPr>
        <w:spacing w:before="0" w:after="0"/>
        <w:ind w:right="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</w:t>
      </w:r>
      <w:r w:rsidR="00DA7F0D">
        <w:rPr>
          <w:rFonts w:ascii="Times New Roman" w:hAnsi="Times New Roman"/>
          <w:sz w:val="24"/>
          <w:szCs w:val="24"/>
        </w:rPr>
        <w:t>avec Madame Debrusse</w:t>
      </w:r>
      <w:r w:rsidR="004B380D">
        <w:rPr>
          <w:rFonts w:ascii="Times New Roman" w:hAnsi="Times New Roman"/>
          <w:sz w:val="24"/>
          <w:szCs w:val="24"/>
        </w:rPr>
        <w:t xml:space="preserve"> Anne-Marie</w:t>
      </w:r>
    </w:p>
    <w:p w:rsidR="00385CBB" w:rsidRDefault="00385CBB" w:rsidP="00B26CD3">
      <w:pPr>
        <w:pStyle w:val="Corpsdetexte"/>
        <w:keepLines/>
        <w:numPr>
          <w:ilvl w:val="0"/>
          <w:numId w:val="17"/>
        </w:numPr>
        <w:spacing w:before="0" w:after="0"/>
        <w:ind w:right="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</w:t>
      </w:r>
      <w:r w:rsidR="00DA7F0D">
        <w:rPr>
          <w:rFonts w:ascii="Times New Roman" w:hAnsi="Times New Roman"/>
          <w:sz w:val="24"/>
          <w:szCs w:val="24"/>
        </w:rPr>
        <w:t>avec Monsieur Arévallo</w:t>
      </w:r>
      <w:r w:rsidR="004B380D">
        <w:rPr>
          <w:rFonts w:ascii="Times New Roman" w:hAnsi="Times New Roman"/>
          <w:sz w:val="24"/>
          <w:szCs w:val="24"/>
        </w:rPr>
        <w:t xml:space="preserve"> Henri</w:t>
      </w:r>
    </w:p>
    <w:p w:rsidR="00385CBB" w:rsidRDefault="00385CBB" w:rsidP="002E5F63">
      <w:pPr>
        <w:pStyle w:val="Corpsdetexte"/>
        <w:keepLines/>
        <w:numPr>
          <w:ilvl w:val="0"/>
          <w:numId w:val="17"/>
        </w:numPr>
        <w:spacing w:before="0" w:after="0"/>
        <w:ind w:right="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</w:t>
      </w:r>
      <w:r w:rsidR="007A4D7F">
        <w:rPr>
          <w:rFonts w:ascii="Times New Roman" w:hAnsi="Times New Roman"/>
          <w:sz w:val="24"/>
          <w:szCs w:val="24"/>
        </w:rPr>
        <w:t>convention</w:t>
      </w:r>
      <w:r>
        <w:rPr>
          <w:rFonts w:ascii="Times New Roman" w:hAnsi="Times New Roman"/>
          <w:sz w:val="24"/>
          <w:szCs w:val="24"/>
        </w:rPr>
        <w:t> </w:t>
      </w:r>
      <w:r w:rsidR="00DA7F0D">
        <w:rPr>
          <w:rFonts w:ascii="Times New Roman" w:hAnsi="Times New Roman"/>
          <w:sz w:val="24"/>
          <w:szCs w:val="24"/>
        </w:rPr>
        <w:t>avec Madame Irvoas</w:t>
      </w:r>
      <w:r w:rsidR="004B380D">
        <w:rPr>
          <w:rFonts w:ascii="Times New Roman" w:hAnsi="Times New Roman"/>
          <w:sz w:val="24"/>
          <w:szCs w:val="24"/>
        </w:rPr>
        <w:t xml:space="preserve"> Rozzen</w:t>
      </w:r>
    </w:p>
    <w:p w:rsidR="007A4D7F" w:rsidRPr="00290EFE" w:rsidRDefault="007A4D7F" w:rsidP="002E5F63">
      <w:pPr>
        <w:pStyle w:val="Corpsdetexte"/>
        <w:keepLines/>
        <w:numPr>
          <w:ilvl w:val="0"/>
          <w:numId w:val="17"/>
        </w:numPr>
        <w:spacing w:before="0" w:after="0"/>
        <w:ind w:right="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A4D7F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</w:t>
      </w:r>
      <w:r w:rsidR="00DA7F0D">
        <w:rPr>
          <w:rFonts w:ascii="Times New Roman" w:hAnsi="Times New Roman"/>
          <w:sz w:val="24"/>
          <w:szCs w:val="24"/>
        </w:rPr>
        <w:t>avec Monsieur Noeureuil</w:t>
      </w:r>
      <w:r w:rsidR="004B380D">
        <w:rPr>
          <w:rFonts w:ascii="Times New Roman" w:hAnsi="Times New Roman"/>
          <w:sz w:val="24"/>
          <w:szCs w:val="24"/>
        </w:rPr>
        <w:t xml:space="preserve"> Eric</w:t>
      </w:r>
    </w:p>
    <w:p w:rsidR="00F60493" w:rsidRPr="00EB3D67" w:rsidRDefault="00925CEB" w:rsidP="00B26CD3">
      <w:pPr>
        <w:pStyle w:val="Titre2"/>
        <w:keepNext w:val="0"/>
        <w:keepLines/>
        <w:rPr>
          <w:rFonts w:ascii="Arial" w:hAnsi="Arial"/>
          <w:b w:val="0"/>
          <w:szCs w:val="20"/>
        </w:rPr>
      </w:pPr>
      <w:r>
        <w:rPr>
          <w:b w:val="0"/>
        </w:rPr>
        <w:t xml:space="preserve">  </w:t>
      </w:r>
      <w:bookmarkStart w:id="59" w:name="_Toc513456831"/>
      <w:bookmarkStart w:id="60" w:name="_Toc513463588"/>
      <w:bookmarkStart w:id="61" w:name="_Ref7611106"/>
      <w:bookmarkStart w:id="62" w:name="_Ref7611112"/>
      <w:bookmarkStart w:id="63" w:name="_Ref35683653"/>
      <w:r w:rsidR="006D3815" w:rsidRPr="00EB3D67">
        <w:rPr>
          <w:b w:val="0"/>
        </w:rPr>
        <w:t>Capital variable</w:t>
      </w:r>
      <w:bookmarkEnd w:id="57"/>
      <w:bookmarkEnd w:id="58"/>
      <w:bookmarkEnd w:id="59"/>
      <w:bookmarkEnd w:id="60"/>
      <w:bookmarkEnd w:id="61"/>
      <w:bookmarkEnd w:id="62"/>
      <w:bookmarkEnd w:id="63"/>
    </w:p>
    <w:p w:rsidR="000B76A4" w:rsidRPr="000B76A4" w:rsidRDefault="00F60493" w:rsidP="000B76A4">
      <w:pPr>
        <w:pStyle w:val="Corpsdetexte"/>
        <w:keepLines/>
        <w:ind w:right="70"/>
        <w:rPr>
          <w:rFonts w:ascii="Times New Roman" w:hAnsi="Times New Roman"/>
          <w:bCs/>
          <w:sz w:val="24"/>
          <w:szCs w:val="24"/>
        </w:rPr>
      </w:pPr>
      <w:r w:rsidRPr="00290EFE">
        <w:rPr>
          <w:rFonts w:ascii="Times New Roman" w:hAnsi="Times New Roman"/>
          <w:bCs/>
          <w:sz w:val="24"/>
          <w:szCs w:val="24"/>
        </w:rPr>
        <w:t xml:space="preserve">L’assemblée générale constate qu’à la clôture de l’exercice, le capital social, variable, s’élève </w:t>
      </w:r>
      <w:r w:rsidR="00F52F10" w:rsidRPr="00290EFE">
        <w:rPr>
          <w:rFonts w:ascii="Times New Roman" w:hAnsi="Times New Roman"/>
          <w:bCs/>
          <w:sz w:val="24"/>
          <w:szCs w:val="24"/>
        </w:rPr>
        <w:t xml:space="preserve">à </w:t>
      </w:r>
      <w:r w:rsidR="008969BB">
        <w:rPr>
          <w:rFonts w:ascii="Times New Roman" w:hAnsi="Times New Roman"/>
          <w:bCs/>
          <w:sz w:val="24"/>
          <w:szCs w:val="24"/>
        </w:rPr>
        <w:t>84 600</w:t>
      </w:r>
      <w:r w:rsidRPr="00290EFE">
        <w:rPr>
          <w:rFonts w:ascii="Times New Roman" w:hAnsi="Times New Roman"/>
          <w:bCs/>
          <w:sz w:val="24"/>
          <w:szCs w:val="24"/>
        </w:rPr>
        <w:t xml:space="preserve">€ contre </w:t>
      </w:r>
      <w:r w:rsidR="008969BB">
        <w:rPr>
          <w:rFonts w:ascii="Times New Roman" w:hAnsi="Times New Roman"/>
          <w:bCs/>
          <w:sz w:val="24"/>
          <w:szCs w:val="24"/>
        </w:rPr>
        <w:t xml:space="preserve">68 250 </w:t>
      </w:r>
      <w:r w:rsidRPr="00290EFE">
        <w:rPr>
          <w:rFonts w:ascii="Times New Roman" w:hAnsi="Times New Roman"/>
          <w:bCs/>
          <w:sz w:val="24"/>
          <w:szCs w:val="24"/>
        </w:rPr>
        <w:t xml:space="preserve">€ </w:t>
      </w:r>
      <w:r w:rsidR="008969BB">
        <w:rPr>
          <w:rFonts w:ascii="Times New Roman" w:hAnsi="Times New Roman"/>
          <w:bCs/>
          <w:sz w:val="24"/>
          <w:szCs w:val="24"/>
        </w:rPr>
        <w:t>pour l’année 2018</w:t>
      </w:r>
      <w:r w:rsidR="00E63690">
        <w:rPr>
          <w:rFonts w:ascii="Times New Roman" w:hAnsi="Times New Roman"/>
          <w:bCs/>
          <w:sz w:val="24"/>
          <w:szCs w:val="24"/>
        </w:rPr>
        <w:t>,</w:t>
      </w:r>
      <w:r w:rsidRPr="00290EFE">
        <w:rPr>
          <w:rFonts w:ascii="Times New Roman" w:hAnsi="Times New Roman"/>
          <w:bCs/>
          <w:sz w:val="24"/>
          <w:szCs w:val="24"/>
        </w:rPr>
        <w:t xml:space="preserve"> </w:t>
      </w:r>
      <w:r w:rsidR="00E63690">
        <w:rPr>
          <w:rFonts w:ascii="Times New Roman" w:hAnsi="Times New Roman"/>
          <w:bCs/>
          <w:sz w:val="24"/>
          <w:szCs w:val="24"/>
        </w:rPr>
        <w:t>s</w:t>
      </w:r>
      <w:r w:rsidRPr="00290EFE">
        <w:rPr>
          <w:rFonts w:ascii="Times New Roman" w:hAnsi="Times New Roman"/>
          <w:bCs/>
          <w:sz w:val="24"/>
          <w:szCs w:val="24"/>
        </w:rPr>
        <w:t xml:space="preserve">oit une variation de </w:t>
      </w:r>
      <w:r w:rsidR="008969BB">
        <w:rPr>
          <w:rFonts w:ascii="Times New Roman" w:hAnsi="Times New Roman"/>
          <w:bCs/>
          <w:sz w:val="24"/>
          <w:szCs w:val="24"/>
        </w:rPr>
        <w:t>16 350 €</w:t>
      </w:r>
      <w:r w:rsidR="000B76A4">
        <w:rPr>
          <w:rFonts w:ascii="Times New Roman" w:hAnsi="Times New Roman"/>
          <w:bCs/>
          <w:sz w:val="24"/>
          <w:szCs w:val="24"/>
        </w:rPr>
        <w:t>.</w:t>
      </w:r>
      <w:r w:rsidR="00972EF2">
        <w:rPr>
          <w:rFonts w:ascii="Times New Roman" w:hAnsi="Times New Roman"/>
          <w:bCs/>
          <w:sz w:val="24"/>
          <w:szCs w:val="24"/>
        </w:rPr>
        <w:t xml:space="preserve"> </w:t>
      </w:r>
      <w:r w:rsidR="000B76A4" w:rsidRPr="000B76A4">
        <w:rPr>
          <w:rFonts w:ascii="Times New Roman" w:hAnsi="Times New Roman"/>
          <w:bCs/>
          <w:sz w:val="24"/>
          <w:szCs w:val="24"/>
        </w:rPr>
        <w:t>Il totalise ainsi 1</w:t>
      </w:r>
      <w:r w:rsidR="002B70B2">
        <w:rPr>
          <w:rFonts w:ascii="Times New Roman" w:hAnsi="Times New Roman"/>
          <w:bCs/>
          <w:sz w:val="24"/>
          <w:szCs w:val="24"/>
        </w:rPr>
        <w:t xml:space="preserve"> </w:t>
      </w:r>
      <w:r w:rsidR="000B76A4" w:rsidRPr="000B76A4">
        <w:rPr>
          <w:rFonts w:ascii="Times New Roman" w:hAnsi="Times New Roman"/>
          <w:bCs/>
          <w:sz w:val="24"/>
          <w:szCs w:val="24"/>
        </w:rPr>
        <w:t xml:space="preserve">692 parts sociales d’un nominal de 50 </w:t>
      </w:r>
      <w:r w:rsidR="002B70B2">
        <w:rPr>
          <w:rFonts w:ascii="Times New Roman" w:hAnsi="Times New Roman"/>
          <w:bCs/>
          <w:sz w:val="24"/>
          <w:szCs w:val="24"/>
        </w:rPr>
        <w:t>€</w:t>
      </w:r>
      <w:r w:rsidR="000B76A4" w:rsidRPr="000B76A4">
        <w:rPr>
          <w:rFonts w:ascii="Times New Roman" w:hAnsi="Times New Roman"/>
          <w:bCs/>
          <w:sz w:val="24"/>
          <w:szCs w:val="24"/>
        </w:rPr>
        <w:t>.</w:t>
      </w:r>
    </w:p>
    <w:p w:rsidR="000B76A4" w:rsidRPr="000B76A4" w:rsidRDefault="000B76A4" w:rsidP="000B76A4">
      <w:pPr>
        <w:pStyle w:val="Corpsdetexte"/>
        <w:keepNext/>
        <w:keepLines/>
        <w:ind w:right="70"/>
        <w:rPr>
          <w:rFonts w:ascii="Times New Roman" w:hAnsi="Times New Roman"/>
          <w:bCs/>
          <w:sz w:val="24"/>
          <w:szCs w:val="24"/>
        </w:rPr>
      </w:pPr>
      <w:r w:rsidRPr="000B76A4">
        <w:rPr>
          <w:rFonts w:ascii="Times New Roman" w:hAnsi="Times New Roman"/>
          <w:bCs/>
          <w:sz w:val="24"/>
          <w:szCs w:val="24"/>
        </w:rPr>
        <w:t>Le capital minimum statutaire s’établit à 84</w:t>
      </w:r>
      <w:r w:rsidR="002B70B2">
        <w:rPr>
          <w:rFonts w:ascii="Times New Roman" w:hAnsi="Times New Roman"/>
          <w:bCs/>
          <w:sz w:val="24"/>
          <w:szCs w:val="24"/>
        </w:rPr>
        <w:t xml:space="preserve"> </w:t>
      </w:r>
      <w:r w:rsidRPr="000B76A4">
        <w:rPr>
          <w:rFonts w:ascii="Times New Roman" w:hAnsi="Times New Roman"/>
          <w:bCs/>
          <w:sz w:val="24"/>
          <w:szCs w:val="24"/>
        </w:rPr>
        <w:t xml:space="preserve">600 </w:t>
      </w:r>
      <w:r w:rsidR="002B70B2">
        <w:rPr>
          <w:rFonts w:ascii="Times New Roman" w:hAnsi="Times New Roman"/>
          <w:bCs/>
          <w:sz w:val="24"/>
          <w:szCs w:val="24"/>
        </w:rPr>
        <w:t>€</w:t>
      </w:r>
      <w:r w:rsidRPr="000B76A4">
        <w:rPr>
          <w:rFonts w:ascii="Times New Roman" w:hAnsi="Times New Roman"/>
          <w:bCs/>
          <w:sz w:val="24"/>
          <w:szCs w:val="24"/>
        </w:rPr>
        <w:t>/4 soit 21</w:t>
      </w:r>
      <w:r w:rsidR="002B70B2">
        <w:rPr>
          <w:rFonts w:ascii="Times New Roman" w:hAnsi="Times New Roman"/>
          <w:bCs/>
          <w:sz w:val="24"/>
          <w:szCs w:val="24"/>
        </w:rPr>
        <w:t xml:space="preserve"> </w:t>
      </w:r>
      <w:r w:rsidRPr="000B76A4">
        <w:rPr>
          <w:rFonts w:ascii="Times New Roman" w:hAnsi="Times New Roman"/>
          <w:bCs/>
          <w:sz w:val="24"/>
          <w:szCs w:val="24"/>
        </w:rPr>
        <w:t xml:space="preserve">150 </w:t>
      </w:r>
      <w:r w:rsidR="002B70B2">
        <w:rPr>
          <w:rFonts w:ascii="Times New Roman" w:hAnsi="Times New Roman"/>
          <w:bCs/>
          <w:sz w:val="24"/>
          <w:szCs w:val="24"/>
        </w:rPr>
        <w:t>€</w:t>
      </w:r>
      <w:r w:rsidRPr="000B76A4">
        <w:rPr>
          <w:rFonts w:ascii="Times New Roman" w:hAnsi="Times New Roman"/>
          <w:bCs/>
          <w:sz w:val="24"/>
          <w:szCs w:val="24"/>
        </w:rPr>
        <w:t>.</w:t>
      </w:r>
      <w:r w:rsidR="002B70B2">
        <w:rPr>
          <w:rFonts w:ascii="Times New Roman" w:hAnsi="Times New Roman"/>
          <w:bCs/>
          <w:sz w:val="24"/>
          <w:szCs w:val="24"/>
        </w:rPr>
        <w:t xml:space="preserve"> Article 8 des statuts</w:t>
      </w:r>
    </w:p>
    <w:p w:rsidR="006D3815" w:rsidRPr="00EB3D67" w:rsidRDefault="00925CEB" w:rsidP="00B26CD3">
      <w:pPr>
        <w:pStyle w:val="Titre2"/>
        <w:keepNext w:val="0"/>
        <w:keepLines/>
        <w:rPr>
          <w:b w:val="0"/>
        </w:rPr>
      </w:pPr>
      <w:bookmarkStart w:id="64" w:name="_Toc511568921"/>
      <w:bookmarkStart w:id="65" w:name="_Toc511654655"/>
      <w:r>
        <w:rPr>
          <w:b w:val="0"/>
        </w:rPr>
        <w:t xml:space="preserve">  </w:t>
      </w:r>
      <w:bookmarkStart w:id="66" w:name="_Toc513456833"/>
      <w:bookmarkStart w:id="67" w:name="_Toc513463590"/>
      <w:bookmarkStart w:id="68" w:name="_Ref7611124"/>
      <w:bookmarkStart w:id="69" w:name="_Ref7611129"/>
      <w:bookmarkStart w:id="70" w:name="_Ref35683666"/>
      <w:r w:rsidR="006D3815" w:rsidRPr="00EB3D67">
        <w:rPr>
          <w:b w:val="0"/>
        </w:rPr>
        <w:t>Orientation générale de la coopérative pour les futurs projets</w:t>
      </w:r>
      <w:bookmarkEnd w:id="64"/>
      <w:bookmarkEnd w:id="65"/>
      <w:bookmarkEnd w:id="66"/>
      <w:bookmarkEnd w:id="67"/>
      <w:bookmarkEnd w:id="68"/>
      <w:bookmarkEnd w:id="69"/>
      <w:bookmarkEnd w:id="70"/>
    </w:p>
    <w:p w:rsidR="00F60493" w:rsidRPr="00EB3D67" w:rsidRDefault="009429CB" w:rsidP="00B26CD3">
      <w:pPr>
        <w:keepLines/>
        <w:ind w:firstLine="1418"/>
        <w:rPr>
          <w:rFonts w:ascii="Arial" w:hAnsi="Arial" w:cs="Arial"/>
          <w:sz w:val="20"/>
          <w:szCs w:val="20"/>
        </w:rPr>
      </w:pPr>
      <w:r w:rsidRPr="00290EFE">
        <w:t>Durant le prochain exercice l</w:t>
      </w:r>
      <w:r w:rsidR="00F60493" w:rsidRPr="00290EFE">
        <w:t>e conseil coopératif</w:t>
      </w:r>
      <w:r w:rsidR="00FB473A">
        <w:t xml:space="preserve"> </w:t>
      </w:r>
      <w:r w:rsidR="00FB473A" w:rsidRPr="00290EFE">
        <w:t xml:space="preserve">pourra </w:t>
      </w:r>
      <w:r w:rsidRPr="00290EFE">
        <w:t>en prévision de l’évolution futur</w:t>
      </w:r>
      <w:r w:rsidR="00163254" w:rsidRPr="00290EFE">
        <w:t>e</w:t>
      </w:r>
      <w:r w:rsidRPr="00290EFE">
        <w:t xml:space="preserve"> </w:t>
      </w:r>
      <w:r w:rsidR="00F60493" w:rsidRPr="00290EFE">
        <w:t>étudier</w:t>
      </w:r>
      <w:r w:rsidRPr="00290EFE">
        <w:t xml:space="preserve"> </w:t>
      </w:r>
      <w:r w:rsidR="00F60493" w:rsidRPr="00290EFE">
        <w:t>et</w:t>
      </w:r>
      <w:r w:rsidR="00ED0715">
        <w:t xml:space="preserve"> </w:t>
      </w:r>
      <w:r w:rsidRPr="00290EFE">
        <w:t xml:space="preserve"> </w:t>
      </w:r>
      <w:r w:rsidR="00B54837" w:rsidRPr="00290EFE">
        <w:t>prendre des</w:t>
      </w:r>
      <w:r w:rsidR="00F60493" w:rsidRPr="00290EFE">
        <w:t xml:space="preserve"> engagements sur d’autres projets sur des propriétés publiques ou privées dans</w:t>
      </w:r>
      <w:r w:rsidR="00F60493" w:rsidRPr="004C513E">
        <w:t xml:space="preserve"> tous les modes de productions d’énergie</w:t>
      </w:r>
      <w:r w:rsidR="002F0CEF" w:rsidRPr="004C513E">
        <w:t xml:space="preserve"> renouvelable</w:t>
      </w:r>
      <w:r w:rsidR="00F60493" w:rsidRPr="004C513E">
        <w:t xml:space="preserve"> en accord avec</w:t>
      </w:r>
      <w:r w:rsidRPr="004C513E">
        <w:t xml:space="preserve"> le préambule et l’objet énoncé</w:t>
      </w:r>
      <w:r w:rsidR="00F60493" w:rsidRPr="004C513E">
        <w:t xml:space="preserve"> dans les statuts.</w:t>
      </w:r>
      <w:r w:rsidR="00F60493" w:rsidRPr="00EB3D67">
        <w:rPr>
          <w:rFonts w:ascii="Arial" w:hAnsi="Arial" w:cs="Arial"/>
          <w:sz w:val="20"/>
          <w:szCs w:val="20"/>
        </w:rPr>
        <w:t xml:space="preserve"> </w:t>
      </w:r>
    </w:p>
    <w:p w:rsidR="00F60493" w:rsidRDefault="00925CEB" w:rsidP="00B26CD3">
      <w:pPr>
        <w:pStyle w:val="Titre2"/>
        <w:keepNext w:val="0"/>
        <w:keepLines/>
        <w:rPr>
          <w:b w:val="0"/>
        </w:rPr>
      </w:pPr>
      <w:bookmarkStart w:id="71" w:name="_Toc511568922"/>
      <w:bookmarkStart w:id="72" w:name="_Toc511654656"/>
      <w:r>
        <w:rPr>
          <w:b w:val="0"/>
        </w:rPr>
        <w:t> </w:t>
      </w:r>
      <w:bookmarkStart w:id="73" w:name="_Toc513456834"/>
      <w:bookmarkStart w:id="74" w:name="_Toc513463591"/>
      <w:bookmarkStart w:id="75" w:name="_Ref7611140"/>
      <w:bookmarkStart w:id="76" w:name="_Ref7611152"/>
      <w:bookmarkStart w:id="77" w:name="_Ref35683672"/>
      <w:r w:rsidR="00E06BD2">
        <w:rPr>
          <w:b w:val="0"/>
        </w:rPr>
        <w:t>Élections au</w:t>
      </w:r>
      <w:r w:rsidR="00B14139">
        <w:rPr>
          <w:b w:val="0"/>
        </w:rPr>
        <w:t xml:space="preserve"> </w:t>
      </w:r>
      <w:r w:rsidR="00B14139" w:rsidRPr="00EB3D67">
        <w:rPr>
          <w:b w:val="0"/>
        </w:rPr>
        <w:t>conseil</w:t>
      </w:r>
      <w:r w:rsidR="006D3815" w:rsidRPr="00EB3D67">
        <w:rPr>
          <w:b w:val="0"/>
        </w:rPr>
        <w:t xml:space="preserve"> coopératif</w:t>
      </w:r>
      <w:bookmarkEnd w:id="71"/>
      <w:bookmarkEnd w:id="72"/>
      <w:bookmarkEnd w:id="73"/>
      <w:bookmarkEnd w:id="74"/>
      <w:bookmarkEnd w:id="75"/>
      <w:bookmarkEnd w:id="76"/>
      <w:bookmarkEnd w:id="77"/>
      <w:r w:rsidR="006D3815" w:rsidRPr="00EB3D67">
        <w:rPr>
          <w:b w:val="0"/>
        </w:rPr>
        <w:t> </w:t>
      </w:r>
    </w:p>
    <w:p w:rsidR="003F3656" w:rsidRDefault="003F3656" w:rsidP="00B26CD3">
      <w:r>
        <w:t>Les conseillers sortants ont été désignés par tirage au sort au conseil coopératif du 07/03/2020 en présence de deux sociétaires extérieurs au conseil coopératif :</w:t>
      </w:r>
    </w:p>
    <w:p w:rsidR="001A40B2" w:rsidRDefault="001A40B2" w:rsidP="00B26CD3"/>
    <w:p w:rsidR="004F7948" w:rsidRDefault="004F7948" w:rsidP="00B26CD3">
      <w:pPr>
        <w:rPr>
          <w:b/>
          <w:bCs/>
        </w:rPr>
        <w:sectPr w:rsidR="004F7948" w:rsidSect="003334E2">
          <w:footerReference w:type="default" r:id="rId11"/>
          <w:headerReference w:type="first" r:id="rId12"/>
          <w:footerReference w:type="first" r:id="rId13"/>
          <w:pgSz w:w="11906" w:h="16838"/>
          <w:pgMar w:top="1276" w:right="849" w:bottom="1276" w:left="1134" w:header="540" w:footer="261" w:gutter="0"/>
          <w:pgNumType w:start="1"/>
          <w:cols w:space="708"/>
          <w:titlePg/>
          <w:docGrid w:linePitch="360"/>
        </w:sectPr>
      </w:pPr>
    </w:p>
    <w:p w:rsidR="003F3656" w:rsidRDefault="003F3656" w:rsidP="00B26CD3">
      <w:r>
        <w:rPr>
          <w:b/>
          <w:bCs/>
        </w:rPr>
        <w:lastRenderedPageBreak/>
        <w:t>Les sortants :</w:t>
      </w:r>
    </w:p>
    <w:p w:rsidR="003F3656" w:rsidRDefault="003F3656" w:rsidP="00B26CD3">
      <w:r>
        <w:t>Pascale Bernard</w:t>
      </w:r>
    </w:p>
    <w:p w:rsidR="003F3656" w:rsidRDefault="003F3656" w:rsidP="00B26CD3">
      <w:r>
        <w:t>Emmanuel Haydon</w:t>
      </w:r>
    </w:p>
    <w:p w:rsidR="003F3656" w:rsidRDefault="003F3656" w:rsidP="00B26CD3">
      <w:r>
        <w:t>Eric Noeureuil</w:t>
      </w:r>
    </w:p>
    <w:p w:rsidR="003F3656" w:rsidRDefault="003F3656" w:rsidP="00B26CD3">
      <w:r>
        <w:t>Julien Fouchard</w:t>
      </w:r>
    </w:p>
    <w:p w:rsidR="003F3656" w:rsidRDefault="003F3656" w:rsidP="00B26CD3">
      <w:r>
        <w:t>Jean-Marc Isnard (démissionnaire)</w:t>
      </w:r>
    </w:p>
    <w:p w:rsidR="001A40B2" w:rsidRDefault="001A40B2" w:rsidP="00B26CD3"/>
    <w:p w:rsidR="007C4C52" w:rsidRDefault="007C4C52" w:rsidP="00B26CD3">
      <w:r>
        <w:rPr>
          <w:b/>
          <w:bCs/>
        </w:rPr>
        <w:lastRenderedPageBreak/>
        <w:t>Reconduits :</w:t>
      </w:r>
    </w:p>
    <w:p w:rsidR="007C4C52" w:rsidRDefault="007C4C52" w:rsidP="00B26CD3">
      <w:r>
        <w:t>Caroline Fouchard</w:t>
      </w:r>
    </w:p>
    <w:p w:rsidR="007C4C52" w:rsidRDefault="007C4C52" w:rsidP="00B26CD3">
      <w:r>
        <w:t>Hélène Petit</w:t>
      </w:r>
    </w:p>
    <w:p w:rsidR="007C4C52" w:rsidRDefault="007C4C52" w:rsidP="00B26CD3">
      <w:r>
        <w:t>Christian Thil</w:t>
      </w:r>
    </w:p>
    <w:p w:rsidR="007C4C52" w:rsidRDefault="007C4C52" w:rsidP="00B26CD3">
      <w:r>
        <w:t>Alain Rivière</w:t>
      </w:r>
    </w:p>
    <w:p w:rsidR="007C4C52" w:rsidRDefault="007C4C52" w:rsidP="00B26CD3">
      <w:r>
        <w:t>Jean-Paul Gardette</w:t>
      </w:r>
    </w:p>
    <w:p w:rsidR="004F7948" w:rsidRDefault="004F7948" w:rsidP="00B26CD3">
      <w:pPr>
        <w:sectPr w:rsidR="004F7948" w:rsidSect="004F7948">
          <w:type w:val="continuous"/>
          <w:pgSz w:w="11906" w:h="16838"/>
          <w:pgMar w:top="1276" w:right="849" w:bottom="1276" w:left="1134" w:header="540" w:footer="261" w:gutter="0"/>
          <w:pgNumType w:start="1"/>
          <w:cols w:num="2" w:space="708"/>
          <w:titlePg/>
          <w:docGrid w:linePitch="360"/>
        </w:sectPr>
      </w:pPr>
    </w:p>
    <w:p w:rsidR="00153E9D" w:rsidRDefault="00153E9D" w:rsidP="00B26CD3"/>
    <w:p w:rsidR="00153E9D" w:rsidRDefault="00153E9D" w:rsidP="00B26CD3">
      <w:pPr>
        <w:rPr>
          <w:b/>
        </w:rPr>
      </w:pPr>
      <w:r w:rsidRPr="00153E9D">
        <w:rPr>
          <w:b/>
        </w:rPr>
        <w:t>Candidats :</w:t>
      </w:r>
    </w:p>
    <w:p w:rsidR="00903383" w:rsidRDefault="00903383" w:rsidP="00B26CD3">
      <w:r>
        <w:t>Pascale Bernard</w:t>
      </w:r>
    </w:p>
    <w:p w:rsidR="00903383" w:rsidRDefault="00903383" w:rsidP="00B26CD3">
      <w:r>
        <w:t>Julien Fouchard</w:t>
      </w:r>
    </w:p>
    <w:p w:rsidR="0032358E" w:rsidRDefault="0032358E" w:rsidP="00B26CD3">
      <w:r>
        <w:t>Eric Noeureuil</w:t>
      </w:r>
    </w:p>
    <w:p w:rsidR="007C4C52" w:rsidRDefault="0032358E" w:rsidP="00B26CD3">
      <w:pPr>
        <w:rPr>
          <w:b/>
        </w:rPr>
      </w:pPr>
      <w:r>
        <w:t>Christian Houlbert</w:t>
      </w:r>
    </w:p>
    <w:p w:rsidR="00972EF2" w:rsidRPr="00972EF2" w:rsidRDefault="00972EF2" w:rsidP="00B26CD3">
      <w:r w:rsidRPr="00972EF2">
        <w:t>Jean-Pierre Mary</w:t>
      </w:r>
    </w:p>
    <w:p w:rsidR="00F60493" w:rsidRPr="00EB3D67" w:rsidRDefault="00925CEB" w:rsidP="00B26CD3">
      <w:pPr>
        <w:pStyle w:val="Titre2"/>
        <w:keepNext w:val="0"/>
        <w:keepLines/>
        <w:rPr>
          <w:rFonts w:ascii="Arial" w:hAnsi="Arial"/>
          <w:b w:val="0"/>
          <w:szCs w:val="20"/>
        </w:rPr>
      </w:pPr>
      <w:bookmarkStart w:id="78" w:name="_Toc511568923"/>
      <w:bookmarkStart w:id="79" w:name="_Toc511654657"/>
      <w:r>
        <w:rPr>
          <w:b w:val="0"/>
        </w:rPr>
        <w:t xml:space="preserve">  </w:t>
      </w:r>
      <w:bookmarkStart w:id="80" w:name="_Toc513456835"/>
      <w:bookmarkStart w:id="81" w:name="_Toc513463592"/>
      <w:bookmarkStart w:id="82" w:name="_Ref7611164"/>
      <w:bookmarkStart w:id="83" w:name="_Ref7611172"/>
      <w:bookmarkStart w:id="84" w:name="_Ref35683696"/>
      <w:r w:rsidR="006D3815" w:rsidRPr="00EB3D67">
        <w:rPr>
          <w:b w:val="0"/>
        </w:rPr>
        <w:t>Pouvoir</w:t>
      </w:r>
      <w:r w:rsidR="002A123F" w:rsidRPr="00EB3D67">
        <w:rPr>
          <w:b w:val="0"/>
        </w:rPr>
        <w:t xml:space="preserve"> </w:t>
      </w:r>
      <w:bookmarkEnd w:id="78"/>
      <w:bookmarkEnd w:id="79"/>
      <w:bookmarkEnd w:id="80"/>
      <w:r w:rsidR="0020593A">
        <w:rPr>
          <w:b w:val="0"/>
        </w:rPr>
        <w:t>pour les formalités</w:t>
      </w:r>
      <w:bookmarkEnd w:id="81"/>
      <w:bookmarkEnd w:id="82"/>
      <w:bookmarkEnd w:id="83"/>
      <w:bookmarkEnd w:id="84"/>
    </w:p>
    <w:p w:rsidR="0020593A" w:rsidRDefault="0020593A" w:rsidP="00B26CD3">
      <w:pPr>
        <w:keepLines/>
        <w:ind w:right="70"/>
        <w:jc w:val="both"/>
        <w:rPr>
          <w:color w:val="000000"/>
        </w:rPr>
      </w:pPr>
      <w:r w:rsidRPr="00290EFE">
        <w:rPr>
          <w:color w:val="000000"/>
        </w:rPr>
        <w:lastRenderedPageBreak/>
        <w:t>L'assemblée générale confère tous pouvoirs au porteur d'une copie du présent procès-verbal certifié conforme à l'effet d'accomplir toutes les formalités légales.</w:t>
      </w:r>
    </w:p>
    <w:p w:rsidR="000C558B" w:rsidRPr="003334E2" w:rsidRDefault="0020593A" w:rsidP="00B26CD3">
      <w:pPr>
        <w:keepLines/>
        <w:autoSpaceDE w:val="0"/>
        <w:autoSpaceDN w:val="0"/>
        <w:adjustRightInd w:val="0"/>
        <w:rPr>
          <w:rFonts w:ascii="Oswald-Light" w:eastAsiaTheme="minorHAnsi" w:hAnsi="Oswald-Light" w:cs="Oswald-Light"/>
          <w:sz w:val="19"/>
          <w:szCs w:val="19"/>
          <w:lang w:eastAsia="en-US"/>
        </w:rPr>
        <w:sectPr w:rsidR="000C558B" w:rsidRPr="003334E2" w:rsidSect="004F7948">
          <w:type w:val="continuous"/>
          <w:pgSz w:w="11906" w:h="16838"/>
          <w:pgMar w:top="1276" w:right="849" w:bottom="1276" w:left="1134" w:header="540" w:footer="261" w:gutter="0"/>
          <w:pgNumType w:start="1"/>
          <w:cols w:space="708"/>
          <w:titlePg/>
          <w:docGrid w:linePitch="360"/>
        </w:sectPr>
      </w:pPr>
      <w:r w:rsidRPr="0020593A">
        <w:rPr>
          <w:rFonts w:ascii="Oswald-Light" w:eastAsiaTheme="minorHAnsi" w:hAnsi="Oswald-Light" w:cs="Oswald-Light"/>
          <w:sz w:val="19"/>
          <w:szCs w:val="19"/>
          <w:lang w:eastAsia="en-US"/>
        </w:rPr>
        <w:t>.</w:t>
      </w:r>
    </w:p>
    <w:p w:rsidR="00682485" w:rsidRDefault="00731D6A" w:rsidP="00A0627A">
      <w:pPr>
        <w:pStyle w:val="1ereannexe"/>
        <w:numPr>
          <w:ilvl w:val="0"/>
          <w:numId w:val="13"/>
        </w:numPr>
      </w:pPr>
      <w:bookmarkStart w:id="85" w:name="_Ref511565855"/>
      <w:bookmarkStart w:id="86" w:name="_Ref511566841"/>
      <w:bookmarkStart w:id="87" w:name="_Toc512781735"/>
      <w:bookmarkStart w:id="88" w:name="_Toc513456836"/>
      <w:bookmarkStart w:id="89" w:name="_Toc513463593"/>
      <w:bookmarkStart w:id="90" w:name="_Ref7779541"/>
      <w:bookmarkStart w:id="91" w:name="_Ref7779550"/>
      <w:bookmarkStart w:id="92" w:name="_Toc35422120"/>
      <w:bookmarkStart w:id="93" w:name="_Ref35683941"/>
      <w:bookmarkStart w:id="94" w:name="_Ref35684076"/>
      <w:r w:rsidRPr="00A940B0">
        <w:lastRenderedPageBreak/>
        <w:t>L</w:t>
      </w:r>
      <w:r w:rsidR="002671E7" w:rsidRPr="00A940B0">
        <w:t xml:space="preserve">iste des nouveaux </w:t>
      </w:r>
      <w:r w:rsidR="00F05D08">
        <w:t>sociétaires</w:t>
      </w:r>
      <w:r w:rsidR="00317546">
        <w:t xml:space="preserve"> </w:t>
      </w:r>
      <w:r w:rsidR="002671E7" w:rsidRPr="00A940B0">
        <w:t xml:space="preserve">depuis </w:t>
      </w:r>
      <w:r w:rsidR="00682485">
        <w:t>27/05</w:t>
      </w:r>
      <w:r w:rsidR="002671E7" w:rsidRPr="00A940B0">
        <w:t>/20</w:t>
      </w:r>
      <w:bookmarkEnd w:id="85"/>
      <w:bookmarkEnd w:id="86"/>
      <w:bookmarkEnd w:id="87"/>
      <w:bookmarkEnd w:id="88"/>
      <w:bookmarkEnd w:id="89"/>
      <w:r w:rsidR="00B14139">
        <w:t>1</w:t>
      </w:r>
      <w:bookmarkEnd w:id="90"/>
      <w:bookmarkEnd w:id="91"/>
      <w:r w:rsidR="00682485">
        <w:t>9</w:t>
      </w:r>
      <w:bookmarkEnd w:id="92"/>
      <w:bookmarkEnd w:id="93"/>
      <w:bookmarkEnd w:id="94"/>
    </w:p>
    <w:p w:rsidR="00CB2353" w:rsidRPr="00112673" w:rsidRDefault="00CB2353" w:rsidP="00CB2353">
      <w:pPr>
        <w:pStyle w:val="1ereannexe"/>
        <w:rPr>
          <w:sz w:val="18"/>
          <w:szCs w:val="18"/>
        </w:rPr>
      </w:pPr>
    </w:p>
    <w:p w:rsidR="00CB2353" w:rsidRPr="00CB2353" w:rsidRDefault="00CB2353" w:rsidP="00CB2353">
      <w:pPr>
        <w:pStyle w:val="1ereannexe"/>
        <w:rPr>
          <w:sz w:val="20"/>
          <w:szCs w:val="20"/>
        </w:rPr>
        <w:sectPr w:rsidR="00CB2353" w:rsidRPr="00CB2353" w:rsidSect="00682485">
          <w:pgSz w:w="11906" w:h="16838"/>
          <w:pgMar w:top="1702" w:right="849" w:bottom="1417" w:left="1134" w:header="540" w:footer="261" w:gutter="0"/>
          <w:cols w:space="708"/>
          <w:titlePg/>
          <w:docGrid w:linePitch="360"/>
        </w:sectPr>
      </w:pPr>
    </w:p>
    <w:tbl>
      <w:tblPr>
        <w:tblW w:w="49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240"/>
        <w:gridCol w:w="1537"/>
      </w:tblGrid>
      <w:tr w:rsidR="00102922" w:rsidRPr="00102922" w:rsidTr="00102922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Monsieur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Conjard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Vincent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Calba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Daniel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Gilabert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Marie-Claude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Oberti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Jacques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Pourcher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Marc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Mallet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Véronique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SAINT-MACAIRE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Suzy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Passade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Philippe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Vatin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Marc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Sans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Bruno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Hilaire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Sebastien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EYNAUDI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Christine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Messent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Florence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Vuillemot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Sylvain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Desnos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Sylvie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Haydont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Mathias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Houlbert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CHristian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Collectivité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Noueilles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 le Maire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ROUGET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Christian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Paris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Stephane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Maffre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Myriam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Hayzoun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Karima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Coppola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Marie-Amani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Coppola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Anselma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De grenier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Muriel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Pascal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Dominique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vandangeon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christophe</w:t>
            </w:r>
          </w:p>
        </w:tc>
      </w:tr>
      <w:tr w:rsidR="00102922" w:rsidRPr="00102922" w:rsidTr="00102922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CHAPRON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AGNES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Collectivité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SICOVAL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Monsieur le président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Maurel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Sarah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Maurel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Clara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Maurel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Luc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Maurel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Paul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Grivart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Anaïck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Grivart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Maïlis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Grivard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Joan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Pintard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Martine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lastRenderedPageBreak/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Ribeiro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Luc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Corderet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David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Cazales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Sylvie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Moreau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Sandrine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Weisslinger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Delphine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Crasnier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Fabrice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HERRY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Nadine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Dal Zovo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Rémi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Dal Zovo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Thomas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Da Silva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Elodie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Da Silva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Marion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SFEIR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Orlane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SFEIR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Arnault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PLAGNARD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Gaëlle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Barousse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Adrien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Barousse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Aude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Person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Roméo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LEON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Olivier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MAITRE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Marie Odile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VALETTE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Jean-Jacques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Valentin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Philippe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Martin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Olivier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Aublanc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Jérémie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COTTE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Blaise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MARY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Jean-Pierre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Knödlseder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Jürgen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BUISSON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Francois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Hernandez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Pedro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Bandel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Astride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SERVEL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EDWIGE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Brun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François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Regnouf de Vains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Geneviève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PADIOU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Gérard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Jover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Sébastien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Faure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Olivia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PLOURDEAU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Nathalie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PERES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MARIE-FRANÇOISE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MANTON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LUC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Espigat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Serge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LOPEZ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Aurore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Alberola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Jean-Marc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RAYMOND-CLERGUE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PIERRE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VUILLEMOT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Cyril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Lestarquit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Laurent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Debril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Amelie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Lestarquit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Raphaëlle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Monzali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Nicolas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Lestarquit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Marion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Fine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Pascale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BERNARD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NELLY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TEYSSIER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LAURENT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TEYSSIER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MARC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TEYSSIER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JOEL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Rosso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Josiane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MAUREL MANUGUERRA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LUCAS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TROLONGE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NOEMIE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TROLONGE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Maria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Serard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Philippe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MASSARDIER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gerard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GUIHO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Chantal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CONOR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Bernard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Kosovskaia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Oxana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CONOR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ALIONA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CONOR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MAXIME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CONOR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ZORIAN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BASCOUL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Guillaume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Paulo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 -christophe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Wautelet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Mélanie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Wautelet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Thomas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Bouquet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Fabienne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Wautelet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Philippe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Haydont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Christophe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BARDE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JOANNE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Esteulle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Isabelle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Paillé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Dominique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GEORGET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Eric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Pegorarotto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David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Boscher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Gabriel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Le Bart de La Broise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Jacques</w:t>
            </w:r>
          </w:p>
        </w:tc>
      </w:tr>
      <w:tr w:rsidR="00102922" w:rsidRPr="00102922" w:rsidTr="001F42C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HORION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Clément</w:t>
            </w:r>
          </w:p>
        </w:tc>
      </w:tr>
      <w:tr w:rsidR="00102922" w:rsidRPr="00102922" w:rsidTr="001F42C9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MARY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JUNE</w:t>
            </w:r>
          </w:p>
        </w:tc>
      </w:tr>
      <w:tr w:rsidR="003A397E" w:rsidRPr="00102922" w:rsidTr="001F42C9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97E" w:rsidRPr="00102922" w:rsidRDefault="003A397E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97E" w:rsidRPr="00102922" w:rsidRDefault="003A397E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Aubert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97E" w:rsidRPr="00102922" w:rsidRDefault="003A397E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Marion</w:t>
            </w:r>
          </w:p>
        </w:tc>
      </w:tr>
    </w:tbl>
    <w:p w:rsidR="00D30823" w:rsidRDefault="00D30823" w:rsidP="006D3622">
      <w:pPr>
        <w:rPr>
          <w:rFonts w:ascii="Calibri" w:hAnsi="Calibri"/>
          <w:color w:val="000000"/>
          <w:sz w:val="22"/>
          <w:szCs w:val="22"/>
        </w:rPr>
        <w:sectPr w:rsidR="00D30823" w:rsidSect="00112673">
          <w:type w:val="continuous"/>
          <w:pgSz w:w="11906" w:h="16838"/>
          <w:pgMar w:top="1702" w:right="849" w:bottom="851" w:left="1134" w:header="540" w:footer="261" w:gutter="0"/>
          <w:cols w:num="2" w:space="708"/>
          <w:titlePg/>
          <w:docGrid w:linePitch="360"/>
        </w:sectPr>
      </w:pPr>
    </w:p>
    <w:p w:rsidR="0062073B" w:rsidRPr="00A940B0" w:rsidRDefault="0062073B" w:rsidP="00AE6167">
      <w:pPr>
        <w:pStyle w:val="1ereannexe"/>
        <w:ind w:left="0"/>
      </w:pPr>
    </w:p>
    <w:sectPr w:rsidR="0062073B" w:rsidRPr="00A940B0" w:rsidSect="00AE6167">
      <w:pgSz w:w="11906" w:h="16838"/>
      <w:pgMar w:top="1702" w:right="849" w:bottom="1417" w:left="1134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A2B" w:rsidRDefault="00ED4A2B" w:rsidP="007C34CE">
      <w:r>
        <w:separator/>
      </w:r>
    </w:p>
  </w:endnote>
  <w:endnote w:type="continuationSeparator" w:id="0">
    <w:p w:rsidR="00ED4A2B" w:rsidRDefault="00ED4A2B" w:rsidP="007C3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swald-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E1A" w:rsidRDefault="00492E1A" w:rsidP="004C1B72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207227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92E1A" w:rsidRPr="00D2232D" w:rsidRDefault="00492E1A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492E1A" w:rsidRPr="004C1B72" w:rsidRDefault="00492E1A" w:rsidP="002D7EF4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CF21A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E1A" w:rsidRDefault="00492E1A" w:rsidP="002D7EF4">
    <w:pPr>
      <w:pStyle w:val="Pieddepage"/>
      <w:jc w:val="right"/>
    </w:pPr>
  </w:p>
  <w:p w:rsidR="00492E1A" w:rsidRDefault="00492E1A" w:rsidP="002D7EF4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0DCE7D8" wp14:editId="25B729C1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5" name="Connecteur droi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7A0224" id="Connecteur droit 15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AmOg+S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92E1A" w:rsidRPr="00D2232D" w:rsidRDefault="00492E1A" w:rsidP="002D7EF4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492E1A" w:rsidRDefault="00492E1A" w:rsidP="002D7EF4">
    <w:pPr>
      <w:pStyle w:val="Pieddepage"/>
      <w:tabs>
        <w:tab w:val="clear" w:pos="9072"/>
        <w:tab w:val="left" w:pos="5865"/>
      </w:tabs>
      <w:ind w:left="-720" w:right="-288"/>
      <w:jc w:val="right"/>
    </w:pPr>
    <w:r>
      <w:fldChar w:fldCharType="begin"/>
    </w:r>
    <w:r>
      <w:instrText>PAGE   \* MERGEFORMAT</w:instrText>
    </w:r>
    <w:r>
      <w:fldChar w:fldCharType="separate"/>
    </w:r>
    <w:r w:rsidR="00CF21A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A2B" w:rsidRDefault="00ED4A2B" w:rsidP="007C34CE">
      <w:r>
        <w:separator/>
      </w:r>
    </w:p>
  </w:footnote>
  <w:footnote w:type="continuationSeparator" w:id="0">
    <w:p w:rsidR="00ED4A2B" w:rsidRDefault="00ED4A2B" w:rsidP="007C3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E1A" w:rsidRPr="00D2232D" w:rsidRDefault="00492E1A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86B4A">
      <w:rPr>
        <w:b/>
        <w:i/>
        <w:sz w:val="28"/>
        <w:szCs w:val="28"/>
      </w:rPr>
      <w:t xml:space="preserve">Initiative Citoyenne pour </w:t>
    </w:r>
    <w:r>
      <w:rPr>
        <w:b/>
        <w:i/>
        <w:sz w:val="28"/>
        <w:szCs w:val="28"/>
      </w:rPr>
      <w:t xml:space="preserve">une Energie </w:t>
    </w:r>
    <w:r w:rsidRPr="00786B4A">
      <w:rPr>
        <w:b/>
        <w:i/>
        <w:sz w:val="28"/>
        <w:szCs w:val="28"/>
      </w:rPr>
      <w:t>Alternative</w:t>
    </w:r>
    <w:r>
      <w:rPr>
        <w:b/>
        <w:i/>
        <w:sz w:val="28"/>
        <w:szCs w:val="28"/>
      </w:rPr>
      <w:br/>
    </w:r>
    <w:r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>
      <w:rPr>
        <w:rFonts w:ascii="Calibri-Light" w:hAnsi="Calibri-Light" w:cs="Calibri-Light"/>
        <w:w w:val="90"/>
        <w:sz w:val="18"/>
        <w:szCs w:val="18"/>
      </w:rPr>
      <w:t>s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492E1A" w:rsidRDefault="00492E1A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492E1A" w:rsidRDefault="00492E1A" w:rsidP="003B2466">
    <w:pPr>
      <w:pStyle w:val="En-tte"/>
      <w:numPr>
        <w:ilvl w:val="0"/>
        <w:numId w:val="1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492E1A" w:rsidRDefault="00492E1A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492E1A" w:rsidRPr="00F8418C" w:rsidRDefault="00492E1A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0492"/>
    <w:multiLevelType w:val="hybridMultilevel"/>
    <w:tmpl w:val="29B8025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1193C79"/>
    <w:multiLevelType w:val="multilevel"/>
    <w:tmpl w:val="FFECAF3E"/>
    <w:lvl w:ilvl="0">
      <w:start w:val="1"/>
      <w:numFmt w:val="decimal"/>
      <w:lvlText w:val="ANNEXE %1 "/>
      <w:lvlJc w:val="left"/>
      <w:pPr>
        <w:ind w:left="360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8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2" w15:restartNumberingAfterBreak="0">
    <w:nsid w:val="05845364"/>
    <w:multiLevelType w:val="hybridMultilevel"/>
    <w:tmpl w:val="724C6C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07285"/>
    <w:multiLevelType w:val="hybridMultilevel"/>
    <w:tmpl w:val="1FCA0980"/>
    <w:lvl w:ilvl="0" w:tplc="3A3A4BFE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0B96323F"/>
    <w:multiLevelType w:val="hybridMultilevel"/>
    <w:tmpl w:val="8FB82C3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B2725"/>
    <w:multiLevelType w:val="hybridMultilevel"/>
    <w:tmpl w:val="EABCB7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269F4"/>
    <w:multiLevelType w:val="hybridMultilevel"/>
    <w:tmpl w:val="988A59F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B1ECA"/>
    <w:multiLevelType w:val="hybridMultilevel"/>
    <w:tmpl w:val="9AD691EC"/>
    <w:lvl w:ilvl="0" w:tplc="D8EEABA8">
      <w:numFmt w:val="bullet"/>
      <w:lvlText w:val="-"/>
      <w:lvlJc w:val="left"/>
      <w:pPr>
        <w:tabs>
          <w:tab w:val="num" w:pos="987"/>
        </w:tabs>
        <w:ind w:left="987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703E3"/>
    <w:multiLevelType w:val="hybridMultilevel"/>
    <w:tmpl w:val="E6BE8892"/>
    <w:lvl w:ilvl="0" w:tplc="3E40A65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B42C5"/>
    <w:multiLevelType w:val="hybridMultilevel"/>
    <w:tmpl w:val="9D0440E0"/>
    <w:lvl w:ilvl="0" w:tplc="040C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2630" w:hanging="360"/>
      </w:pPr>
    </w:lvl>
    <w:lvl w:ilvl="2" w:tplc="040C001B" w:tentative="1">
      <w:start w:val="1"/>
      <w:numFmt w:val="lowerRoman"/>
      <w:lvlText w:val="%3."/>
      <w:lvlJc w:val="right"/>
      <w:pPr>
        <w:ind w:left="3295" w:hanging="180"/>
      </w:pPr>
    </w:lvl>
    <w:lvl w:ilvl="3" w:tplc="040C000F" w:tentative="1">
      <w:start w:val="1"/>
      <w:numFmt w:val="decimal"/>
      <w:lvlText w:val="%4."/>
      <w:lvlJc w:val="left"/>
      <w:pPr>
        <w:ind w:left="4015" w:hanging="360"/>
      </w:pPr>
    </w:lvl>
    <w:lvl w:ilvl="4" w:tplc="040C0019" w:tentative="1">
      <w:start w:val="1"/>
      <w:numFmt w:val="lowerLetter"/>
      <w:lvlText w:val="%5."/>
      <w:lvlJc w:val="left"/>
      <w:pPr>
        <w:ind w:left="4735" w:hanging="360"/>
      </w:pPr>
    </w:lvl>
    <w:lvl w:ilvl="5" w:tplc="040C001B" w:tentative="1">
      <w:start w:val="1"/>
      <w:numFmt w:val="lowerRoman"/>
      <w:lvlText w:val="%6."/>
      <w:lvlJc w:val="right"/>
      <w:pPr>
        <w:ind w:left="5455" w:hanging="180"/>
      </w:pPr>
    </w:lvl>
    <w:lvl w:ilvl="6" w:tplc="040C000F" w:tentative="1">
      <w:start w:val="1"/>
      <w:numFmt w:val="decimal"/>
      <w:lvlText w:val="%7."/>
      <w:lvlJc w:val="left"/>
      <w:pPr>
        <w:ind w:left="6175" w:hanging="360"/>
      </w:pPr>
    </w:lvl>
    <w:lvl w:ilvl="7" w:tplc="040C0019" w:tentative="1">
      <w:start w:val="1"/>
      <w:numFmt w:val="lowerLetter"/>
      <w:lvlText w:val="%8."/>
      <w:lvlJc w:val="left"/>
      <w:pPr>
        <w:ind w:left="6895" w:hanging="360"/>
      </w:pPr>
    </w:lvl>
    <w:lvl w:ilvl="8" w:tplc="040C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0" w15:restartNumberingAfterBreak="0">
    <w:nsid w:val="27D43B00"/>
    <w:multiLevelType w:val="hybridMultilevel"/>
    <w:tmpl w:val="5EA675BC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2ADD180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C26D78"/>
    <w:multiLevelType w:val="multilevel"/>
    <w:tmpl w:val="7A48AD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E713E65"/>
    <w:multiLevelType w:val="hybridMultilevel"/>
    <w:tmpl w:val="BC2209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A3A4BF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5E39DF"/>
    <w:multiLevelType w:val="multilevel"/>
    <w:tmpl w:val="DB76DA5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64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default"/>
      </w:rPr>
    </w:lvl>
  </w:abstractNum>
  <w:abstractNum w:abstractNumId="15" w15:restartNumberingAfterBreak="0">
    <w:nsid w:val="42114100"/>
    <w:multiLevelType w:val="hybridMultilevel"/>
    <w:tmpl w:val="A474611E"/>
    <w:lvl w:ilvl="0" w:tplc="3A3A4BF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8F5282B"/>
    <w:multiLevelType w:val="multilevel"/>
    <w:tmpl w:val="97CACC0C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2.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52497C4A"/>
    <w:multiLevelType w:val="hybridMultilevel"/>
    <w:tmpl w:val="47002EF8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 w15:restartNumberingAfterBreak="0">
    <w:nsid w:val="56C74A5E"/>
    <w:multiLevelType w:val="multilevel"/>
    <w:tmpl w:val="A1466154"/>
    <w:lvl w:ilvl="0">
      <w:start w:val="1"/>
      <w:numFmt w:val="decimal"/>
      <w:pStyle w:val="En-ttedetabledesmatires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re3perso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BEE1116"/>
    <w:multiLevelType w:val="hybridMultilevel"/>
    <w:tmpl w:val="B96CF254"/>
    <w:lvl w:ilvl="0" w:tplc="D8EEA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9A2950"/>
    <w:multiLevelType w:val="hybridMultilevel"/>
    <w:tmpl w:val="569AE7B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22" w15:restartNumberingAfterBreak="0">
    <w:nsid w:val="6BB12EC6"/>
    <w:multiLevelType w:val="hybridMultilevel"/>
    <w:tmpl w:val="A8BE1910"/>
    <w:lvl w:ilvl="0" w:tplc="D8EEABA8">
      <w:numFmt w:val="bullet"/>
      <w:lvlText w:val="-"/>
      <w:lvlJc w:val="left"/>
      <w:pPr>
        <w:tabs>
          <w:tab w:val="num" w:pos="1347"/>
        </w:tabs>
        <w:ind w:left="1347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E050A28"/>
    <w:multiLevelType w:val="hybridMultilevel"/>
    <w:tmpl w:val="A49C6F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6379E8"/>
    <w:multiLevelType w:val="hybridMultilevel"/>
    <w:tmpl w:val="F4D63DCA"/>
    <w:lvl w:ilvl="0" w:tplc="040C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 w15:restartNumberingAfterBreak="0">
    <w:nsid w:val="742B739C"/>
    <w:multiLevelType w:val="hybridMultilevel"/>
    <w:tmpl w:val="F1A28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807C10"/>
    <w:multiLevelType w:val="multilevel"/>
    <w:tmpl w:val="9FB46B1E"/>
    <w:styleLink w:val="Style1"/>
    <w:lvl w:ilvl="0">
      <w:start w:val="1"/>
      <w:numFmt w:val="ordinal"/>
      <w:lvlText w:val="%1e  résolution "/>
      <w:lvlJc w:val="left"/>
      <w:pPr>
        <w:ind w:left="1155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8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27" w15:restartNumberingAfterBreak="0">
    <w:nsid w:val="75FE6331"/>
    <w:multiLevelType w:val="hybridMultilevel"/>
    <w:tmpl w:val="36FCCB6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7A153B0C"/>
    <w:multiLevelType w:val="hybridMultilevel"/>
    <w:tmpl w:val="0EA2AD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9F5F54"/>
    <w:multiLevelType w:val="hybridMultilevel"/>
    <w:tmpl w:val="A4B8A7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C36C78"/>
    <w:multiLevelType w:val="hybridMultilevel"/>
    <w:tmpl w:val="4FC24B9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FBE762D"/>
    <w:multiLevelType w:val="hybridMultilevel"/>
    <w:tmpl w:val="DEE22C68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</w:num>
  <w:num w:numId="3">
    <w:abstractNumId w:val="7"/>
  </w:num>
  <w:num w:numId="4">
    <w:abstractNumId w:val="11"/>
  </w:num>
  <w:num w:numId="5">
    <w:abstractNumId w:val="6"/>
  </w:num>
  <w:num w:numId="6">
    <w:abstractNumId w:val="13"/>
  </w:num>
  <w:num w:numId="7">
    <w:abstractNumId w:val="27"/>
  </w:num>
  <w:num w:numId="8">
    <w:abstractNumId w:val="18"/>
  </w:num>
  <w:num w:numId="9">
    <w:abstractNumId w:val="17"/>
  </w:num>
  <w:num w:numId="10">
    <w:abstractNumId w:val="0"/>
  </w:num>
  <w:num w:numId="11">
    <w:abstractNumId w:val="31"/>
  </w:num>
  <w:num w:numId="12">
    <w:abstractNumId w:val="26"/>
  </w:num>
  <w:num w:numId="13">
    <w:abstractNumId w:val="1"/>
  </w:num>
  <w:num w:numId="14">
    <w:abstractNumId w:val="28"/>
  </w:num>
  <w:num w:numId="15">
    <w:abstractNumId w:val="29"/>
  </w:num>
  <w:num w:numId="16">
    <w:abstractNumId w:val="19"/>
  </w:num>
  <w:num w:numId="17">
    <w:abstractNumId w:val="30"/>
  </w:num>
  <w:num w:numId="18">
    <w:abstractNumId w:val="4"/>
  </w:num>
  <w:num w:numId="19">
    <w:abstractNumId w:val="9"/>
  </w:num>
  <w:num w:numId="20">
    <w:abstractNumId w:val="3"/>
  </w:num>
  <w:num w:numId="21">
    <w:abstractNumId w:val="10"/>
  </w:num>
  <w:num w:numId="22">
    <w:abstractNumId w:val="15"/>
  </w:num>
  <w:num w:numId="23">
    <w:abstractNumId w:val="24"/>
  </w:num>
  <w:num w:numId="24">
    <w:abstractNumId w:val="23"/>
  </w:num>
  <w:num w:numId="25">
    <w:abstractNumId w:val="8"/>
  </w:num>
  <w:num w:numId="26">
    <w:abstractNumId w:val="5"/>
  </w:num>
  <w:num w:numId="27">
    <w:abstractNumId w:val="25"/>
  </w:num>
  <w:num w:numId="28">
    <w:abstractNumId w:val="14"/>
  </w:num>
  <w:num w:numId="29">
    <w:abstractNumId w:val="12"/>
  </w:num>
  <w:num w:numId="30">
    <w:abstractNumId w:val="2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50"/>
    <w:rsid w:val="00006BD2"/>
    <w:rsid w:val="00011616"/>
    <w:rsid w:val="00012A99"/>
    <w:rsid w:val="00012E6D"/>
    <w:rsid w:val="00013369"/>
    <w:rsid w:val="00023543"/>
    <w:rsid w:val="00023D81"/>
    <w:rsid w:val="00030E2C"/>
    <w:rsid w:val="00035491"/>
    <w:rsid w:val="00041BD0"/>
    <w:rsid w:val="00050CFB"/>
    <w:rsid w:val="000530E1"/>
    <w:rsid w:val="00053792"/>
    <w:rsid w:val="00053E2A"/>
    <w:rsid w:val="00062E8C"/>
    <w:rsid w:val="00065755"/>
    <w:rsid w:val="00071F41"/>
    <w:rsid w:val="00075623"/>
    <w:rsid w:val="00075A15"/>
    <w:rsid w:val="00076194"/>
    <w:rsid w:val="000912D7"/>
    <w:rsid w:val="00093EE9"/>
    <w:rsid w:val="00097A9A"/>
    <w:rsid w:val="000A1F3B"/>
    <w:rsid w:val="000A3920"/>
    <w:rsid w:val="000A710D"/>
    <w:rsid w:val="000B4C73"/>
    <w:rsid w:val="000B5EC2"/>
    <w:rsid w:val="000B64A6"/>
    <w:rsid w:val="000B6E3F"/>
    <w:rsid w:val="000B76A4"/>
    <w:rsid w:val="000C003B"/>
    <w:rsid w:val="000C1091"/>
    <w:rsid w:val="000C558B"/>
    <w:rsid w:val="000D7410"/>
    <w:rsid w:val="000E0537"/>
    <w:rsid w:val="001007B3"/>
    <w:rsid w:val="00100F6A"/>
    <w:rsid w:val="00102922"/>
    <w:rsid w:val="00106226"/>
    <w:rsid w:val="00112673"/>
    <w:rsid w:val="00120A2E"/>
    <w:rsid w:val="0012255F"/>
    <w:rsid w:val="0012574F"/>
    <w:rsid w:val="001367BC"/>
    <w:rsid w:val="001505E5"/>
    <w:rsid w:val="00151A08"/>
    <w:rsid w:val="0015238C"/>
    <w:rsid w:val="0015354F"/>
    <w:rsid w:val="00153E9D"/>
    <w:rsid w:val="00161039"/>
    <w:rsid w:val="00163254"/>
    <w:rsid w:val="0016582E"/>
    <w:rsid w:val="001727EA"/>
    <w:rsid w:val="00186B2F"/>
    <w:rsid w:val="00191535"/>
    <w:rsid w:val="001A2EE0"/>
    <w:rsid w:val="001A40B2"/>
    <w:rsid w:val="001A46CB"/>
    <w:rsid w:val="001C6B52"/>
    <w:rsid w:val="001D2DE2"/>
    <w:rsid w:val="001D5D7D"/>
    <w:rsid w:val="001E36B9"/>
    <w:rsid w:val="001F0038"/>
    <w:rsid w:val="001F3037"/>
    <w:rsid w:val="001F42C9"/>
    <w:rsid w:val="001F4DA5"/>
    <w:rsid w:val="00203915"/>
    <w:rsid w:val="0020553C"/>
    <w:rsid w:val="0020593A"/>
    <w:rsid w:val="0021322F"/>
    <w:rsid w:val="00215C35"/>
    <w:rsid w:val="00223987"/>
    <w:rsid w:val="00226905"/>
    <w:rsid w:val="0023685A"/>
    <w:rsid w:val="00236B6D"/>
    <w:rsid w:val="00247EAA"/>
    <w:rsid w:val="002521A0"/>
    <w:rsid w:val="00255056"/>
    <w:rsid w:val="00255F2D"/>
    <w:rsid w:val="00256963"/>
    <w:rsid w:val="00261D2A"/>
    <w:rsid w:val="00261EB5"/>
    <w:rsid w:val="0026560E"/>
    <w:rsid w:val="002671E7"/>
    <w:rsid w:val="00267392"/>
    <w:rsid w:val="002743E6"/>
    <w:rsid w:val="00274ABE"/>
    <w:rsid w:val="0027762A"/>
    <w:rsid w:val="00281A00"/>
    <w:rsid w:val="00290EFE"/>
    <w:rsid w:val="00293C12"/>
    <w:rsid w:val="002A0F1A"/>
    <w:rsid w:val="002A123F"/>
    <w:rsid w:val="002B192A"/>
    <w:rsid w:val="002B70B2"/>
    <w:rsid w:val="002C176A"/>
    <w:rsid w:val="002C1A28"/>
    <w:rsid w:val="002C237C"/>
    <w:rsid w:val="002D0364"/>
    <w:rsid w:val="002D7EF4"/>
    <w:rsid w:val="002E1C5D"/>
    <w:rsid w:val="002E5F63"/>
    <w:rsid w:val="002E6F66"/>
    <w:rsid w:val="002F0BB9"/>
    <w:rsid w:val="002F0CEF"/>
    <w:rsid w:val="002F7192"/>
    <w:rsid w:val="003017A3"/>
    <w:rsid w:val="00305AA0"/>
    <w:rsid w:val="00310C2C"/>
    <w:rsid w:val="00311C86"/>
    <w:rsid w:val="003127CC"/>
    <w:rsid w:val="00317546"/>
    <w:rsid w:val="00317BCF"/>
    <w:rsid w:val="0032358E"/>
    <w:rsid w:val="00326195"/>
    <w:rsid w:val="003334E2"/>
    <w:rsid w:val="003376C2"/>
    <w:rsid w:val="00350E04"/>
    <w:rsid w:val="00351CE3"/>
    <w:rsid w:val="0035399B"/>
    <w:rsid w:val="0035488C"/>
    <w:rsid w:val="00355AB3"/>
    <w:rsid w:val="003571B0"/>
    <w:rsid w:val="00360255"/>
    <w:rsid w:val="00363ABA"/>
    <w:rsid w:val="00377890"/>
    <w:rsid w:val="00385CBB"/>
    <w:rsid w:val="003869DC"/>
    <w:rsid w:val="00393DDB"/>
    <w:rsid w:val="0039552C"/>
    <w:rsid w:val="00395A40"/>
    <w:rsid w:val="003A199D"/>
    <w:rsid w:val="003A35CC"/>
    <w:rsid w:val="003A397E"/>
    <w:rsid w:val="003B0F0C"/>
    <w:rsid w:val="003B2466"/>
    <w:rsid w:val="003B785A"/>
    <w:rsid w:val="003C41E0"/>
    <w:rsid w:val="003C77CD"/>
    <w:rsid w:val="003D14D8"/>
    <w:rsid w:val="003D1EAC"/>
    <w:rsid w:val="003D7AA3"/>
    <w:rsid w:val="003E4607"/>
    <w:rsid w:val="003E5B9A"/>
    <w:rsid w:val="003F3656"/>
    <w:rsid w:val="003F5AEF"/>
    <w:rsid w:val="003F695F"/>
    <w:rsid w:val="003F7F11"/>
    <w:rsid w:val="0040213A"/>
    <w:rsid w:val="00406F66"/>
    <w:rsid w:val="004104F1"/>
    <w:rsid w:val="00413C5A"/>
    <w:rsid w:val="00414FEF"/>
    <w:rsid w:val="00426AE7"/>
    <w:rsid w:val="004315A1"/>
    <w:rsid w:val="00442304"/>
    <w:rsid w:val="00444EA3"/>
    <w:rsid w:val="00446A19"/>
    <w:rsid w:val="00447351"/>
    <w:rsid w:val="00450F20"/>
    <w:rsid w:val="00461ACC"/>
    <w:rsid w:val="00462EF7"/>
    <w:rsid w:val="0046516D"/>
    <w:rsid w:val="004767F5"/>
    <w:rsid w:val="004852B6"/>
    <w:rsid w:val="00492A08"/>
    <w:rsid w:val="00492E1A"/>
    <w:rsid w:val="00494940"/>
    <w:rsid w:val="004A2C1C"/>
    <w:rsid w:val="004A2D69"/>
    <w:rsid w:val="004B0953"/>
    <w:rsid w:val="004B1186"/>
    <w:rsid w:val="004B380D"/>
    <w:rsid w:val="004C1B72"/>
    <w:rsid w:val="004C3C31"/>
    <w:rsid w:val="004C513E"/>
    <w:rsid w:val="004D051F"/>
    <w:rsid w:val="004D3DB4"/>
    <w:rsid w:val="004E601F"/>
    <w:rsid w:val="004F0C6B"/>
    <w:rsid w:val="004F0E65"/>
    <w:rsid w:val="004F7948"/>
    <w:rsid w:val="0050190B"/>
    <w:rsid w:val="00505645"/>
    <w:rsid w:val="005058E6"/>
    <w:rsid w:val="005160F1"/>
    <w:rsid w:val="0051680D"/>
    <w:rsid w:val="00523A02"/>
    <w:rsid w:val="00525C9F"/>
    <w:rsid w:val="00537F43"/>
    <w:rsid w:val="005469E5"/>
    <w:rsid w:val="00547DCC"/>
    <w:rsid w:val="005518D1"/>
    <w:rsid w:val="00570037"/>
    <w:rsid w:val="00570858"/>
    <w:rsid w:val="005764A1"/>
    <w:rsid w:val="00583720"/>
    <w:rsid w:val="00586585"/>
    <w:rsid w:val="005869D2"/>
    <w:rsid w:val="00587784"/>
    <w:rsid w:val="005923B8"/>
    <w:rsid w:val="0059567D"/>
    <w:rsid w:val="005968FF"/>
    <w:rsid w:val="005A0DC7"/>
    <w:rsid w:val="005A2EAF"/>
    <w:rsid w:val="005A6DAB"/>
    <w:rsid w:val="005C1D5E"/>
    <w:rsid w:val="005C6887"/>
    <w:rsid w:val="005D3C48"/>
    <w:rsid w:val="005D7C3B"/>
    <w:rsid w:val="005D7EB7"/>
    <w:rsid w:val="005F7254"/>
    <w:rsid w:val="005F780A"/>
    <w:rsid w:val="0060031D"/>
    <w:rsid w:val="0060600E"/>
    <w:rsid w:val="0062073B"/>
    <w:rsid w:val="00625B38"/>
    <w:rsid w:val="0062681C"/>
    <w:rsid w:val="00630080"/>
    <w:rsid w:val="00633029"/>
    <w:rsid w:val="00651809"/>
    <w:rsid w:val="00652323"/>
    <w:rsid w:val="0065385E"/>
    <w:rsid w:val="00653C94"/>
    <w:rsid w:val="00663BC2"/>
    <w:rsid w:val="00666331"/>
    <w:rsid w:val="00667E24"/>
    <w:rsid w:val="00677642"/>
    <w:rsid w:val="00682485"/>
    <w:rsid w:val="00685425"/>
    <w:rsid w:val="006A1348"/>
    <w:rsid w:val="006A3EB2"/>
    <w:rsid w:val="006A5E12"/>
    <w:rsid w:val="006A6913"/>
    <w:rsid w:val="006D3622"/>
    <w:rsid w:val="006D3815"/>
    <w:rsid w:val="006D4D16"/>
    <w:rsid w:val="006D7661"/>
    <w:rsid w:val="006E23F1"/>
    <w:rsid w:val="006E3FCD"/>
    <w:rsid w:val="006E61F2"/>
    <w:rsid w:val="006F01BC"/>
    <w:rsid w:val="006F5359"/>
    <w:rsid w:val="006F5520"/>
    <w:rsid w:val="006F668C"/>
    <w:rsid w:val="007004B1"/>
    <w:rsid w:val="00702FBC"/>
    <w:rsid w:val="00704856"/>
    <w:rsid w:val="00706720"/>
    <w:rsid w:val="00706ECE"/>
    <w:rsid w:val="0071352A"/>
    <w:rsid w:val="00715C0E"/>
    <w:rsid w:val="00716072"/>
    <w:rsid w:val="00721F88"/>
    <w:rsid w:val="0072361A"/>
    <w:rsid w:val="00724F49"/>
    <w:rsid w:val="00731D6A"/>
    <w:rsid w:val="00737065"/>
    <w:rsid w:val="00743673"/>
    <w:rsid w:val="00745BB4"/>
    <w:rsid w:val="0074676A"/>
    <w:rsid w:val="007545BD"/>
    <w:rsid w:val="007559DE"/>
    <w:rsid w:val="00760098"/>
    <w:rsid w:val="007602CC"/>
    <w:rsid w:val="00764BB3"/>
    <w:rsid w:val="007657AB"/>
    <w:rsid w:val="007657C4"/>
    <w:rsid w:val="0077266E"/>
    <w:rsid w:val="00775CB4"/>
    <w:rsid w:val="007762E2"/>
    <w:rsid w:val="00776684"/>
    <w:rsid w:val="0078129D"/>
    <w:rsid w:val="007819FA"/>
    <w:rsid w:val="00783D55"/>
    <w:rsid w:val="00786B4A"/>
    <w:rsid w:val="007953CB"/>
    <w:rsid w:val="007A2C21"/>
    <w:rsid w:val="007A32AE"/>
    <w:rsid w:val="007A4D7F"/>
    <w:rsid w:val="007A5984"/>
    <w:rsid w:val="007B01EE"/>
    <w:rsid w:val="007B038D"/>
    <w:rsid w:val="007C34CE"/>
    <w:rsid w:val="007C4C52"/>
    <w:rsid w:val="007D298B"/>
    <w:rsid w:val="007D30AF"/>
    <w:rsid w:val="007D4A91"/>
    <w:rsid w:val="007E47CC"/>
    <w:rsid w:val="007E751E"/>
    <w:rsid w:val="007F1E86"/>
    <w:rsid w:val="007F4A50"/>
    <w:rsid w:val="007F4A99"/>
    <w:rsid w:val="008011B9"/>
    <w:rsid w:val="008121C4"/>
    <w:rsid w:val="00814739"/>
    <w:rsid w:val="00816DC1"/>
    <w:rsid w:val="00820348"/>
    <w:rsid w:val="0083175B"/>
    <w:rsid w:val="008337A9"/>
    <w:rsid w:val="00834AAE"/>
    <w:rsid w:val="00834B9B"/>
    <w:rsid w:val="008409C3"/>
    <w:rsid w:val="00842463"/>
    <w:rsid w:val="00842CF2"/>
    <w:rsid w:val="008434F0"/>
    <w:rsid w:val="00844A29"/>
    <w:rsid w:val="008451A5"/>
    <w:rsid w:val="00851ADC"/>
    <w:rsid w:val="00851BB8"/>
    <w:rsid w:val="008523C2"/>
    <w:rsid w:val="008561C0"/>
    <w:rsid w:val="008571DE"/>
    <w:rsid w:val="008573D5"/>
    <w:rsid w:val="00864964"/>
    <w:rsid w:val="0086502A"/>
    <w:rsid w:val="008716F0"/>
    <w:rsid w:val="00875163"/>
    <w:rsid w:val="008809FC"/>
    <w:rsid w:val="0088515C"/>
    <w:rsid w:val="0088610E"/>
    <w:rsid w:val="00886668"/>
    <w:rsid w:val="008961F2"/>
    <w:rsid w:val="008969BB"/>
    <w:rsid w:val="008A4FF7"/>
    <w:rsid w:val="008F48AB"/>
    <w:rsid w:val="008F7286"/>
    <w:rsid w:val="00903383"/>
    <w:rsid w:val="00906A94"/>
    <w:rsid w:val="0091060A"/>
    <w:rsid w:val="0091395E"/>
    <w:rsid w:val="00914C51"/>
    <w:rsid w:val="0091637F"/>
    <w:rsid w:val="00922C89"/>
    <w:rsid w:val="00925CEB"/>
    <w:rsid w:val="00925F3E"/>
    <w:rsid w:val="0093355D"/>
    <w:rsid w:val="009429CB"/>
    <w:rsid w:val="00950191"/>
    <w:rsid w:val="0096254C"/>
    <w:rsid w:val="00964BE4"/>
    <w:rsid w:val="00966342"/>
    <w:rsid w:val="00972EF2"/>
    <w:rsid w:val="00973A31"/>
    <w:rsid w:val="00994C34"/>
    <w:rsid w:val="00995072"/>
    <w:rsid w:val="009A40D5"/>
    <w:rsid w:val="009B16FF"/>
    <w:rsid w:val="009B4142"/>
    <w:rsid w:val="009B5A7F"/>
    <w:rsid w:val="009C2239"/>
    <w:rsid w:val="009C3750"/>
    <w:rsid w:val="009E0610"/>
    <w:rsid w:val="009E74A9"/>
    <w:rsid w:val="009F3A6C"/>
    <w:rsid w:val="009F4164"/>
    <w:rsid w:val="00A02EEB"/>
    <w:rsid w:val="00A0627A"/>
    <w:rsid w:val="00A07B98"/>
    <w:rsid w:val="00A15947"/>
    <w:rsid w:val="00A246D6"/>
    <w:rsid w:val="00A24C78"/>
    <w:rsid w:val="00A26B57"/>
    <w:rsid w:val="00A302CA"/>
    <w:rsid w:val="00A42517"/>
    <w:rsid w:val="00A458A9"/>
    <w:rsid w:val="00A6120F"/>
    <w:rsid w:val="00A80B31"/>
    <w:rsid w:val="00A83CD4"/>
    <w:rsid w:val="00A84D36"/>
    <w:rsid w:val="00A913C2"/>
    <w:rsid w:val="00A940B0"/>
    <w:rsid w:val="00A9546A"/>
    <w:rsid w:val="00AA1119"/>
    <w:rsid w:val="00AB48A4"/>
    <w:rsid w:val="00AB66F0"/>
    <w:rsid w:val="00AC0C86"/>
    <w:rsid w:val="00AD555E"/>
    <w:rsid w:val="00AD63BB"/>
    <w:rsid w:val="00AD642F"/>
    <w:rsid w:val="00AD6BA8"/>
    <w:rsid w:val="00AE3196"/>
    <w:rsid w:val="00AE4EA4"/>
    <w:rsid w:val="00AE6167"/>
    <w:rsid w:val="00AF2426"/>
    <w:rsid w:val="00AF3221"/>
    <w:rsid w:val="00AF6D56"/>
    <w:rsid w:val="00B0787A"/>
    <w:rsid w:val="00B11266"/>
    <w:rsid w:val="00B13397"/>
    <w:rsid w:val="00B14139"/>
    <w:rsid w:val="00B16933"/>
    <w:rsid w:val="00B203CC"/>
    <w:rsid w:val="00B26CD3"/>
    <w:rsid w:val="00B4638E"/>
    <w:rsid w:val="00B52BD9"/>
    <w:rsid w:val="00B54837"/>
    <w:rsid w:val="00B5555C"/>
    <w:rsid w:val="00B724AC"/>
    <w:rsid w:val="00B84D45"/>
    <w:rsid w:val="00B94792"/>
    <w:rsid w:val="00B95073"/>
    <w:rsid w:val="00BA18C2"/>
    <w:rsid w:val="00BA446A"/>
    <w:rsid w:val="00BB02BC"/>
    <w:rsid w:val="00BB13A7"/>
    <w:rsid w:val="00BB6C68"/>
    <w:rsid w:val="00BB7512"/>
    <w:rsid w:val="00BC1A05"/>
    <w:rsid w:val="00BC34A1"/>
    <w:rsid w:val="00BC6A28"/>
    <w:rsid w:val="00BD345F"/>
    <w:rsid w:val="00BD677F"/>
    <w:rsid w:val="00BD722A"/>
    <w:rsid w:val="00BE0BCB"/>
    <w:rsid w:val="00BE1D48"/>
    <w:rsid w:val="00BE217D"/>
    <w:rsid w:val="00BE7B0C"/>
    <w:rsid w:val="00BF1BCA"/>
    <w:rsid w:val="00BF629D"/>
    <w:rsid w:val="00C02F14"/>
    <w:rsid w:val="00C048EF"/>
    <w:rsid w:val="00C1440E"/>
    <w:rsid w:val="00C16994"/>
    <w:rsid w:val="00C21322"/>
    <w:rsid w:val="00C27F92"/>
    <w:rsid w:val="00C32CCE"/>
    <w:rsid w:val="00C3333C"/>
    <w:rsid w:val="00C3473B"/>
    <w:rsid w:val="00C41D73"/>
    <w:rsid w:val="00C44658"/>
    <w:rsid w:val="00C54F3B"/>
    <w:rsid w:val="00C62AFF"/>
    <w:rsid w:val="00C62BFC"/>
    <w:rsid w:val="00C643D5"/>
    <w:rsid w:val="00C810D5"/>
    <w:rsid w:val="00C824A3"/>
    <w:rsid w:val="00C843DF"/>
    <w:rsid w:val="00C85262"/>
    <w:rsid w:val="00C860F3"/>
    <w:rsid w:val="00C86A39"/>
    <w:rsid w:val="00C93AE0"/>
    <w:rsid w:val="00C94E2B"/>
    <w:rsid w:val="00C97E43"/>
    <w:rsid w:val="00CA3CB3"/>
    <w:rsid w:val="00CA53CB"/>
    <w:rsid w:val="00CA72DD"/>
    <w:rsid w:val="00CB0F97"/>
    <w:rsid w:val="00CB2353"/>
    <w:rsid w:val="00CC4A37"/>
    <w:rsid w:val="00CC4AB1"/>
    <w:rsid w:val="00CD0F2A"/>
    <w:rsid w:val="00CD3763"/>
    <w:rsid w:val="00CD388B"/>
    <w:rsid w:val="00CD5FDE"/>
    <w:rsid w:val="00CE4E6D"/>
    <w:rsid w:val="00CF21AA"/>
    <w:rsid w:val="00CF37CE"/>
    <w:rsid w:val="00CF4145"/>
    <w:rsid w:val="00CF4439"/>
    <w:rsid w:val="00D029EA"/>
    <w:rsid w:val="00D049BF"/>
    <w:rsid w:val="00D13BA2"/>
    <w:rsid w:val="00D17773"/>
    <w:rsid w:val="00D30823"/>
    <w:rsid w:val="00D3264C"/>
    <w:rsid w:val="00D41279"/>
    <w:rsid w:val="00D41DDD"/>
    <w:rsid w:val="00D4508F"/>
    <w:rsid w:val="00D4567E"/>
    <w:rsid w:val="00D47C7A"/>
    <w:rsid w:val="00D54BCE"/>
    <w:rsid w:val="00D57CCF"/>
    <w:rsid w:val="00D60E1D"/>
    <w:rsid w:val="00D63841"/>
    <w:rsid w:val="00D64CA3"/>
    <w:rsid w:val="00D654C9"/>
    <w:rsid w:val="00D67043"/>
    <w:rsid w:val="00D905ED"/>
    <w:rsid w:val="00D90619"/>
    <w:rsid w:val="00D9460C"/>
    <w:rsid w:val="00DA7F0D"/>
    <w:rsid w:val="00DC0FA2"/>
    <w:rsid w:val="00DD1BAB"/>
    <w:rsid w:val="00DD4EC8"/>
    <w:rsid w:val="00DF1FDF"/>
    <w:rsid w:val="00E06BD2"/>
    <w:rsid w:val="00E06F96"/>
    <w:rsid w:val="00E16B39"/>
    <w:rsid w:val="00E20C21"/>
    <w:rsid w:val="00E2216E"/>
    <w:rsid w:val="00E3196F"/>
    <w:rsid w:val="00E3636F"/>
    <w:rsid w:val="00E403AF"/>
    <w:rsid w:val="00E403DA"/>
    <w:rsid w:val="00E503BA"/>
    <w:rsid w:val="00E50F26"/>
    <w:rsid w:val="00E50FD9"/>
    <w:rsid w:val="00E54E9C"/>
    <w:rsid w:val="00E6036B"/>
    <w:rsid w:val="00E6158F"/>
    <w:rsid w:val="00E63690"/>
    <w:rsid w:val="00E713F6"/>
    <w:rsid w:val="00E73E9C"/>
    <w:rsid w:val="00E84022"/>
    <w:rsid w:val="00E91AD1"/>
    <w:rsid w:val="00E943F3"/>
    <w:rsid w:val="00EA4F44"/>
    <w:rsid w:val="00EA63B4"/>
    <w:rsid w:val="00EB2A43"/>
    <w:rsid w:val="00EB3380"/>
    <w:rsid w:val="00EB3D67"/>
    <w:rsid w:val="00EB47B9"/>
    <w:rsid w:val="00EB66B8"/>
    <w:rsid w:val="00EC3A09"/>
    <w:rsid w:val="00EC3C30"/>
    <w:rsid w:val="00ED0715"/>
    <w:rsid w:val="00ED19D7"/>
    <w:rsid w:val="00ED2943"/>
    <w:rsid w:val="00ED4A2B"/>
    <w:rsid w:val="00ED6A58"/>
    <w:rsid w:val="00EE32C7"/>
    <w:rsid w:val="00EE609F"/>
    <w:rsid w:val="00EE6B28"/>
    <w:rsid w:val="00EF07B6"/>
    <w:rsid w:val="00EF2A27"/>
    <w:rsid w:val="00EF51E2"/>
    <w:rsid w:val="00EF6222"/>
    <w:rsid w:val="00F016A9"/>
    <w:rsid w:val="00F05679"/>
    <w:rsid w:val="00F05D08"/>
    <w:rsid w:val="00F0660E"/>
    <w:rsid w:val="00F112B7"/>
    <w:rsid w:val="00F11F74"/>
    <w:rsid w:val="00F140CA"/>
    <w:rsid w:val="00F1633E"/>
    <w:rsid w:val="00F25B4B"/>
    <w:rsid w:val="00F26FB4"/>
    <w:rsid w:val="00F3424E"/>
    <w:rsid w:val="00F346C0"/>
    <w:rsid w:val="00F36A2A"/>
    <w:rsid w:val="00F423E3"/>
    <w:rsid w:val="00F42971"/>
    <w:rsid w:val="00F42D9F"/>
    <w:rsid w:val="00F436DF"/>
    <w:rsid w:val="00F52F10"/>
    <w:rsid w:val="00F53C39"/>
    <w:rsid w:val="00F57FE4"/>
    <w:rsid w:val="00F60493"/>
    <w:rsid w:val="00F61F70"/>
    <w:rsid w:val="00F62CBD"/>
    <w:rsid w:val="00F64B3C"/>
    <w:rsid w:val="00F708BE"/>
    <w:rsid w:val="00F73D66"/>
    <w:rsid w:val="00F7772D"/>
    <w:rsid w:val="00F8418C"/>
    <w:rsid w:val="00F85342"/>
    <w:rsid w:val="00F900DB"/>
    <w:rsid w:val="00F916D0"/>
    <w:rsid w:val="00FA5316"/>
    <w:rsid w:val="00FA5D33"/>
    <w:rsid w:val="00FB344C"/>
    <w:rsid w:val="00FB473A"/>
    <w:rsid w:val="00FB5999"/>
    <w:rsid w:val="00FC2A10"/>
    <w:rsid w:val="00FD0FFD"/>
    <w:rsid w:val="00FD1325"/>
    <w:rsid w:val="00FD186F"/>
    <w:rsid w:val="00FD28B1"/>
    <w:rsid w:val="00FD6089"/>
    <w:rsid w:val="00FE3BB3"/>
    <w:rsid w:val="00FE69A4"/>
    <w:rsid w:val="00FE76E5"/>
    <w:rsid w:val="00FF4E0F"/>
    <w:rsid w:val="00FF5340"/>
    <w:rsid w:val="00FF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F3A9E"/>
  <w15:chartTrackingRefBased/>
  <w15:docId w15:val="{45561B63-35E5-4380-957E-69560A36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06F66"/>
    <w:pPr>
      <w:keepNext/>
      <w:keepLines/>
      <w:numPr>
        <w:numId w:val="33"/>
      </w:numPr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406F66"/>
    <w:pPr>
      <w:keepNext/>
      <w:numPr>
        <w:ilvl w:val="1"/>
        <w:numId w:val="33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51BB8"/>
    <w:pPr>
      <w:keepNext/>
      <w:keepLines/>
      <w:numPr>
        <w:ilvl w:val="2"/>
        <w:numId w:val="33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06F66"/>
    <w:pPr>
      <w:keepNext/>
      <w:keepLines/>
      <w:numPr>
        <w:ilvl w:val="3"/>
        <w:numId w:val="3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6F66"/>
    <w:pPr>
      <w:keepNext/>
      <w:keepLines/>
      <w:numPr>
        <w:ilvl w:val="4"/>
        <w:numId w:val="33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6F66"/>
    <w:pPr>
      <w:keepNext/>
      <w:keepLines/>
      <w:numPr>
        <w:ilvl w:val="5"/>
        <w:numId w:val="33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6F66"/>
    <w:pPr>
      <w:keepNext/>
      <w:keepLines/>
      <w:numPr>
        <w:ilvl w:val="6"/>
        <w:numId w:val="3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6F66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6F66"/>
    <w:pPr>
      <w:keepNext/>
      <w:keepLines/>
      <w:numPr>
        <w:ilvl w:val="8"/>
        <w:numId w:val="3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rsid w:val="00406F66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styleId="Corpsdetexte">
    <w:name w:val="Body Text"/>
    <w:basedOn w:val="Normal"/>
    <w:link w:val="CorpsdetexteCar"/>
    <w:rsid w:val="00F60493"/>
    <w:pPr>
      <w:tabs>
        <w:tab w:val="left" w:pos="2628"/>
      </w:tabs>
      <w:spacing w:before="120" w:after="120"/>
      <w:jc w:val="both"/>
    </w:pPr>
    <w:rPr>
      <w:rFonts w:ascii="Arial" w:hAnsi="Arial"/>
      <w:sz w:val="22"/>
      <w:szCs w:val="20"/>
    </w:rPr>
  </w:style>
  <w:style w:type="character" w:customStyle="1" w:styleId="CorpsdetexteCar">
    <w:name w:val="Corps de texte Car"/>
    <w:basedOn w:val="Policepardfaut"/>
    <w:link w:val="Corpsdetexte"/>
    <w:rsid w:val="00F60493"/>
    <w:rPr>
      <w:rFonts w:ascii="Arial" w:eastAsia="Times New Roman" w:hAnsi="Arial" w:cs="Times New Roman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406F66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60493"/>
    <w:pPr>
      <w:numPr>
        <w:numId w:val="8"/>
      </w:numPr>
      <w:spacing w:line="259" w:lineRule="auto"/>
      <w:outlineLvl w:val="9"/>
    </w:pPr>
  </w:style>
  <w:style w:type="paragraph" w:styleId="TM2">
    <w:name w:val="toc 2"/>
    <w:basedOn w:val="Normal"/>
    <w:next w:val="Normal"/>
    <w:autoRedefine/>
    <w:uiPriority w:val="39"/>
    <w:unhideWhenUsed/>
    <w:rsid w:val="00F60493"/>
    <w:pPr>
      <w:ind w:left="240"/>
    </w:pPr>
    <w:rPr>
      <w:rFonts w:asciiTheme="minorHAnsi" w:hAnsiTheme="minorHAnsi"/>
      <w:smallCaps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731D6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M1">
    <w:name w:val="toc 1"/>
    <w:basedOn w:val="Normal"/>
    <w:next w:val="Normal"/>
    <w:autoRedefine/>
    <w:uiPriority w:val="39"/>
    <w:unhideWhenUsed/>
    <w:rsid w:val="0077266E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character" w:customStyle="1" w:styleId="TitreCar">
    <w:name w:val="Titre Car"/>
    <w:basedOn w:val="Policepardfaut"/>
    <w:link w:val="Titre"/>
    <w:uiPriority w:val="10"/>
    <w:rsid w:val="00731D6A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Corpsdetexte3">
    <w:name w:val="Body Text 3"/>
    <w:basedOn w:val="Normal"/>
    <w:link w:val="Corpsdetexte3Car"/>
    <w:rsid w:val="00267392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267392"/>
    <w:rPr>
      <w:rFonts w:ascii="Times New Roman" w:eastAsia="Times New Roman" w:hAnsi="Times New Roman" w:cs="Times New Roman"/>
      <w:sz w:val="16"/>
      <w:szCs w:val="16"/>
      <w:lang w:eastAsia="fr-FR"/>
    </w:rPr>
  </w:style>
  <w:style w:type="character" w:customStyle="1" w:styleId="txt1">
    <w:name w:val="txt1"/>
    <w:rsid w:val="00267392"/>
    <w:rPr>
      <w:rFonts w:ascii="Arial" w:hAnsi="Arial" w:cs="Arial" w:hint="default"/>
      <w:b w:val="0"/>
      <w:bCs w:val="0"/>
      <w:color w:val="000000"/>
      <w:spacing w:val="0"/>
      <w:sz w:val="18"/>
      <w:szCs w:val="18"/>
    </w:rPr>
  </w:style>
  <w:style w:type="character" w:customStyle="1" w:styleId="txtboldchap1">
    <w:name w:val="txtboldchap1"/>
    <w:rsid w:val="00267392"/>
    <w:rPr>
      <w:rFonts w:ascii="Arial" w:hAnsi="Arial" w:cs="Arial" w:hint="default"/>
      <w:b/>
      <w:bCs/>
      <w:color w:val="000000"/>
      <w:sz w:val="21"/>
      <w:szCs w:val="21"/>
    </w:rPr>
  </w:style>
  <w:style w:type="paragraph" w:customStyle="1" w:styleId="Titreperso">
    <w:name w:val="Titre perso"/>
    <w:basedOn w:val="Normal"/>
    <w:link w:val="TitrepersoCar"/>
    <w:qFormat/>
    <w:rsid w:val="00267392"/>
    <w:pPr>
      <w:ind w:right="70"/>
      <w:jc w:val="center"/>
    </w:pPr>
    <w:rPr>
      <w:rFonts w:ascii="Arial" w:hAnsi="Arial" w:cs="Arial"/>
      <w:b/>
      <w:bCs/>
      <w:sz w:val="28"/>
      <w:szCs w:val="20"/>
    </w:rPr>
  </w:style>
  <w:style w:type="paragraph" w:styleId="NormalWeb">
    <w:name w:val="Normal (Web)"/>
    <w:basedOn w:val="Normal"/>
    <w:uiPriority w:val="99"/>
    <w:rsid w:val="006E3FCD"/>
    <w:pPr>
      <w:spacing w:before="100" w:beforeAutospacing="1" w:after="100" w:afterAutospacing="1"/>
    </w:pPr>
  </w:style>
  <w:style w:type="character" w:customStyle="1" w:styleId="TitrepersoCar">
    <w:name w:val="Titre perso Car"/>
    <w:basedOn w:val="Policepardfaut"/>
    <w:link w:val="Titreperso"/>
    <w:rsid w:val="00267392"/>
    <w:rPr>
      <w:rFonts w:ascii="Arial" w:eastAsia="Times New Roman" w:hAnsi="Arial" w:cs="Arial"/>
      <w:b/>
      <w:bCs/>
      <w:sz w:val="28"/>
      <w:szCs w:val="20"/>
      <w:lang w:eastAsia="fr-FR"/>
    </w:rPr>
  </w:style>
  <w:style w:type="character" w:customStyle="1" w:styleId="txt">
    <w:name w:val="txt"/>
    <w:basedOn w:val="Policepardfaut"/>
    <w:rsid w:val="006E3FCD"/>
  </w:style>
  <w:style w:type="character" w:styleId="lev">
    <w:name w:val="Strong"/>
    <w:uiPriority w:val="22"/>
    <w:qFormat/>
    <w:rsid w:val="006E3FCD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851BB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851BB8"/>
    <w:pPr>
      <w:ind w:left="480"/>
    </w:pPr>
    <w:rPr>
      <w:rFonts w:asciiTheme="minorHAnsi" w:hAnsiTheme="minorHAnsi"/>
      <w:i/>
      <w:iCs/>
      <w:sz w:val="20"/>
      <w:szCs w:val="20"/>
    </w:rPr>
  </w:style>
  <w:style w:type="paragraph" w:customStyle="1" w:styleId="titre3perso">
    <w:name w:val="titre 3 perso"/>
    <w:basedOn w:val="Titre3"/>
    <w:link w:val="titre3persoCar"/>
    <w:qFormat/>
    <w:rsid w:val="00406F66"/>
    <w:pPr>
      <w:numPr>
        <w:numId w:val="8"/>
      </w:numPr>
    </w:pPr>
    <w:rPr>
      <w:rFonts w:ascii="Arial" w:hAnsi="Arial"/>
      <w:b/>
      <w:color w:val="auto"/>
    </w:rPr>
  </w:style>
  <w:style w:type="character" w:customStyle="1" w:styleId="Titre4Car">
    <w:name w:val="Titre 4 Car"/>
    <w:basedOn w:val="Policepardfaut"/>
    <w:link w:val="Titre4"/>
    <w:uiPriority w:val="9"/>
    <w:rsid w:val="00406F6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character" w:customStyle="1" w:styleId="titre3persoCar">
    <w:name w:val="titre 3 perso Car"/>
    <w:basedOn w:val="Titre3Car"/>
    <w:link w:val="titre3perso"/>
    <w:rsid w:val="00406F66"/>
    <w:rPr>
      <w:rFonts w:ascii="Arial" w:eastAsiaTheme="majorEastAsia" w:hAnsi="Arial" w:cstheme="majorBidi"/>
      <w:b/>
      <w:color w:val="1F4D78" w:themeColor="accent1" w:themeShade="7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406F6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406F6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406F6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406F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406F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numbering" w:customStyle="1" w:styleId="Style1">
    <w:name w:val="Style1"/>
    <w:uiPriority w:val="99"/>
    <w:rsid w:val="00EB2A43"/>
    <w:pPr>
      <w:numPr>
        <w:numId w:val="12"/>
      </w:numPr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191535"/>
    <w:pPr>
      <w:ind w:left="240" w:hanging="240"/>
    </w:pPr>
  </w:style>
  <w:style w:type="paragraph" w:styleId="TM4">
    <w:name w:val="toc 4"/>
    <w:basedOn w:val="Normal"/>
    <w:next w:val="Normal"/>
    <w:autoRedefine/>
    <w:uiPriority w:val="39"/>
    <w:unhideWhenUsed/>
    <w:rsid w:val="00215C35"/>
    <w:pPr>
      <w:ind w:left="720"/>
    </w:pPr>
    <w:rPr>
      <w:rFonts w:asciiTheme="minorHAnsi" w:hAnsi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215C35"/>
    <w:pPr>
      <w:ind w:left="960"/>
    </w:pPr>
    <w:rPr>
      <w:rFonts w:asciiTheme="minorHAnsi" w:hAnsi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215C35"/>
    <w:pPr>
      <w:ind w:left="1200"/>
    </w:pPr>
    <w:rPr>
      <w:rFonts w:asciiTheme="minorHAnsi" w:hAnsi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215C35"/>
    <w:pPr>
      <w:ind w:left="1440"/>
    </w:pPr>
    <w:rPr>
      <w:rFonts w:asciiTheme="minorHAnsi" w:hAnsi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215C35"/>
    <w:pPr>
      <w:ind w:left="1680"/>
    </w:pPr>
    <w:rPr>
      <w:rFonts w:asciiTheme="minorHAnsi" w:hAnsi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215C35"/>
    <w:pPr>
      <w:ind w:left="1920"/>
    </w:pPr>
    <w:rPr>
      <w:rFonts w:asciiTheme="minorHAnsi" w:hAnsiTheme="minorHAnsi"/>
      <w:sz w:val="18"/>
      <w:szCs w:val="18"/>
    </w:rPr>
  </w:style>
  <w:style w:type="paragraph" w:customStyle="1" w:styleId="1ereannexe">
    <w:name w:val="1ere annexe :"/>
    <w:basedOn w:val="Titre1"/>
    <w:link w:val="1ereannexeCar"/>
    <w:qFormat/>
    <w:rsid w:val="0077266E"/>
    <w:pPr>
      <w:numPr>
        <w:numId w:val="0"/>
      </w:numPr>
      <w:ind w:left="795"/>
    </w:pPr>
  </w:style>
  <w:style w:type="paragraph" w:customStyle="1" w:styleId="Titre2bis">
    <w:name w:val="Titre 2 bis"/>
    <w:basedOn w:val="Titre1"/>
    <w:link w:val="Titre2bisCar"/>
    <w:qFormat/>
    <w:rsid w:val="008434F0"/>
    <w:pPr>
      <w:numPr>
        <w:numId w:val="0"/>
      </w:numPr>
      <w:ind w:left="432" w:hanging="432"/>
    </w:pPr>
  </w:style>
  <w:style w:type="character" w:customStyle="1" w:styleId="1ereannexeCar">
    <w:name w:val="1ere annexe : Car"/>
    <w:basedOn w:val="Titre1Car"/>
    <w:link w:val="1ereannexe"/>
    <w:rsid w:val="0077266E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customStyle="1" w:styleId="Style2">
    <w:name w:val="Style2"/>
    <w:basedOn w:val="Titre2"/>
    <w:link w:val="Style2Car"/>
    <w:qFormat/>
    <w:rsid w:val="008434F0"/>
    <w:pPr>
      <w:numPr>
        <w:ilvl w:val="0"/>
        <w:numId w:val="0"/>
      </w:numPr>
      <w:ind w:left="432" w:hanging="432"/>
    </w:pPr>
  </w:style>
  <w:style w:type="character" w:customStyle="1" w:styleId="Titre2bisCar">
    <w:name w:val="Titre 2 bis Car"/>
    <w:basedOn w:val="Titre1Car"/>
    <w:link w:val="Titre2bis"/>
    <w:rsid w:val="008434F0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character" w:customStyle="1" w:styleId="Style2Car">
    <w:name w:val="Style2 Car"/>
    <w:basedOn w:val="Titre2Car"/>
    <w:link w:val="Style2"/>
    <w:rsid w:val="008434F0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customStyle="1" w:styleId="m-2137125199758146554msolistparagraph">
    <w:name w:val="m_-2137125199758146554msolistparagraph"/>
    <w:basedOn w:val="Normal"/>
    <w:rsid w:val="009F4164"/>
    <w:pPr>
      <w:spacing w:before="100" w:beforeAutospacing="1" w:after="100" w:afterAutospacing="1"/>
    </w:pPr>
  </w:style>
  <w:style w:type="character" w:customStyle="1" w:styleId="il">
    <w:name w:val="il"/>
    <w:basedOn w:val="Policepardfaut"/>
    <w:rsid w:val="003334E2"/>
  </w:style>
  <w:style w:type="table" w:styleId="Grilledutableau">
    <w:name w:val="Table Grid"/>
    <w:basedOn w:val="TableauNormal"/>
    <w:uiPriority w:val="39"/>
    <w:rsid w:val="00D41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9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ea-enr.f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contact@icea-enr.f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F0BDB-0D05-4EF0-BF97-FA39F719D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ICEA-couleur.dotx</Template>
  <TotalTime>0</TotalTime>
  <Pages>7</Pages>
  <Words>1416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</cp:lastModifiedBy>
  <cp:revision>2</cp:revision>
  <cp:lastPrinted>2020-08-29T14:41:00Z</cp:lastPrinted>
  <dcterms:created xsi:type="dcterms:W3CDTF">2021-04-12T07:50:00Z</dcterms:created>
  <dcterms:modified xsi:type="dcterms:W3CDTF">2021-04-12T07:50:00Z</dcterms:modified>
</cp:coreProperties>
</file>